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31" w:rsidRPr="004B7E9D" w:rsidRDefault="00BA5931" w:rsidP="00BA5931">
      <w:pPr>
        <w:spacing w:before="2"/>
        <w:rPr>
          <w:rFonts w:eastAsia="Times New Roman" w:cstheme="minorHAnsi"/>
          <w:sz w:val="25"/>
          <w:szCs w:val="25"/>
        </w:rPr>
      </w:pPr>
      <w:bookmarkStart w:id="0" w:name="_GoBack"/>
      <w:bookmarkEnd w:id="0"/>
    </w:p>
    <w:p w:rsidR="00BA5931" w:rsidRPr="004B7E9D" w:rsidRDefault="00BA5931" w:rsidP="00514727">
      <w:pPr>
        <w:shd w:val="clear" w:color="auto" w:fill="336600"/>
        <w:tabs>
          <w:tab w:val="left" w:pos="9528"/>
        </w:tabs>
        <w:ind w:left="111"/>
        <w:rPr>
          <w:rFonts w:cstheme="minorHAnsi"/>
          <w:color w:val="FFFFFF" w:themeColor="background1"/>
          <w:sz w:val="32"/>
          <w:szCs w:val="32"/>
        </w:rPr>
      </w:pPr>
      <w:r w:rsidRPr="004B7E9D">
        <w:rPr>
          <w:rFonts w:cstheme="minorHAnsi"/>
          <w:color w:val="FFFFFF" w:themeColor="background1"/>
          <w:sz w:val="32"/>
          <w:szCs w:val="32"/>
        </w:rPr>
        <w:t xml:space="preserve">Updates to the </w:t>
      </w:r>
      <w:r w:rsidR="00514727">
        <w:rPr>
          <w:rFonts w:cstheme="minorHAnsi"/>
          <w:color w:val="FFFFFF" w:themeColor="background1"/>
          <w:sz w:val="32"/>
          <w:szCs w:val="32"/>
        </w:rPr>
        <w:t>m</w:t>
      </w:r>
      <w:r w:rsidR="00514727" w:rsidRPr="004B7E9D">
        <w:rPr>
          <w:rFonts w:cstheme="minorHAnsi"/>
          <w:color w:val="FFFFFF" w:themeColor="background1"/>
          <w:sz w:val="32"/>
          <w:szCs w:val="32"/>
        </w:rPr>
        <w:t xml:space="preserve">orphine </w:t>
      </w:r>
      <w:r w:rsidRPr="004B7E9D">
        <w:rPr>
          <w:rFonts w:cstheme="minorHAnsi"/>
          <w:color w:val="FFFFFF" w:themeColor="background1"/>
          <w:sz w:val="32"/>
          <w:szCs w:val="32"/>
        </w:rPr>
        <w:t>equivalent dose (MED) edits</w:t>
      </w:r>
    </w:p>
    <w:p w:rsidR="00FB0C27" w:rsidRDefault="00BA5931" w:rsidP="00BA5931">
      <w:pPr>
        <w:pStyle w:val="BodyText"/>
        <w:spacing w:line="321" w:lineRule="exact"/>
        <w:ind w:left="180" w:firstLine="0"/>
        <w:rPr>
          <w:rFonts w:asciiTheme="minorHAnsi" w:hAnsiTheme="minorHAnsi" w:cstheme="minorHAnsi"/>
          <w:b/>
          <w:sz w:val="22"/>
          <w:szCs w:val="22"/>
        </w:rPr>
      </w:pPr>
      <w:r w:rsidRPr="004B7E9D">
        <w:rPr>
          <w:rFonts w:asciiTheme="minorHAnsi" w:hAnsiTheme="minorHAnsi" w:cstheme="minorHAnsi"/>
          <w:b/>
          <w:spacing w:val="-1"/>
          <w:sz w:val="22"/>
          <w:szCs w:val="22"/>
        </w:rPr>
        <w:t xml:space="preserve">Beginning </w:t>
      </w:r>
      <w:r w:rsidR="009E7DA0">
        <w:rPr>
          <w:rFonts w:asciiTheme="minorHAnsi" w:hAnsiTheme="minorHAnsi" w:cstheme="minorHAnsi"/>
          <w:b/>
          <w:spacing w:val="-1"/>
          <w:sz w:val="22"/>
          <w:szCs w:val="22"/>
        </w:rPr>
        <w:t>Jan.</w:t>
      </w:r>
      <w:r w:rsidR="0051472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9E7DA0">
        <w:rPr>
          <w:rFonts w:asciiTheme="minorHAnsi" w:hAnsiTheme="minorHAnsi" w:cstheme="minorHAnsi"/>
          <w:b/>
          <w:spacing w:val="-1"/>
          <w:sz w:val="22"/>
          <w:szCs w:val="22"/>
        </w:rPr>
        <w:t>1</w:t>
      </w:r>
      <w:r w:rsidR="00514727">
        <w:rPr>
          <w:rFonts w:asciiTheme="minorHAnsi" w:hAnsiTheme="minorHAnsi" w:cstheme="minorHAnsi"/>
          <w:b/>
          <w:spacing w:val="-1"/>
          <w:sz w:val="22"/>
          <w:szCs w:val="22"/>
        </w:rPr>
        <w:t>,</w:t>
      </w:r>
      <w:r w:rsidR="009E7DA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2018</w:t>
      </w:r>
      <w:r w:rsidRPr="004B7E9D">
        <w:rPr>
          <w:rFonts w:asciiTheme="minorHAnsi" w:hAnsiTheme="minorHAnsi" w:cstheme="minorHAnsi"/>
          <w:b/>
          <w:sz w:val="22"/>
          <w:szCs w:val="22"/>
        </w:rPr>
        <w:t>,</w:t>
      </w:r>
      <w:r w:rsidRPr="004B7E9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Humana</w:t>
      </w:r>
      <w:r w:rsidRPr="004B7E9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Pharmacy</w:t>
      </w:r>
      <w:r w:rsidRPr="004B7E9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Solutions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will make </w:t>
      </w:r>
      <w:r w:rsidR="009E7DA0">
        <w:rPr>
          <w:rFonts w:asciiTheme="minorHAnsi" w:hAnsiTheme="minorHAnsi" w:cstheme="minorHAnsi"/>
          <w:spacing w:val="-9"/>
          <w:sz w:val="22"/>
          <w:szCs w:val="22"/>
        </w:rPr>
        <w:t>enhancements</w:t>
      </w:r>
      <w:r w:rsidRPr="004B7E9D">
        <w:rPr>
          <w:rFonts w:asciiTheme="minorHAnsi" w:hAnsiTheme="minorHAnsi" w:cstheme="minorHAnsi"/>
          <w:spacing w:val="-8"/>
          <w:sz w:val="22"/>
          <w:szCs w:val="22"/>
        </w:rPr>
        <w:t xml:space="preserve"> to the</w:t>
      </w:r>
      <w:r w:rsidRPr="004B7E9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z w:val="22"/>
          <w:szCs w:val="22"/>
        </w:rPr>
        <w:t>opioid</w:t>
      </w:r>
      <w:r w:rsidRPr="004B7E9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utilization</w:t>
      </w:r>
      <w:r w:rsidRPr="004B7E9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z w:val="22"/>
          <w:szCs w:val="22"/>
        </w:rPr>
        <w:t>program</w:t>
      </w:r>
      <w:r w:rsidRPr="004B7E9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point-of-sale</w:t>
      </w:r>
      <w:r w:rsidRPr="004B7E9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z w:val="22"/>
          <w:szCs w:val="22"/>
        </w:rPr>
        <w:t>edits based on the opioid thresholds</w:t>
      </w:r>
      <w:r w:rsidR="00FB0C27">
        <w:rPr>
          <w:rFonts w:asciiTheme="minorHAnsi" w:hAnsiTheme="minorHAnsi" w:cstheme="minorHAnsi"/>
          <w:sz w:val="22"/>
          <w:szCs w:val="22"/>
        </w:rPr>
        <w:t xml:space="preserve"> below. </w:t>
      </w:r>
      <w:r w:rsidR="00FB0C27">
        <w:rPr>
          <w:rFonts w:asciiTheme="minorHAnsi" w:hAnsiTheme="minorHAnsi" w:cstheme="minorHAnsi"/>
          <w:b/>
          <w:sz w:val="22"/>
          <w:szCs w:val="22"/>
        </w:rPr>
        <w:t xml:space="preserve">Please note: </w:t>
      </w:r>
      <w:r w:rsidR="00FB0C27" w:rsidRPr="009E7DA0">
        <w:rPr>
          <w:rFonts w:asciiTheme="minorHAnsi" w:hAnsiTheme="minorHAnsi" w:cstheme="minorHAnsi"/>
          <w:b/>
          <w:sz w:val="22"/>
          <w:szCs w:val="22"/>
        </w:rPr>
        <w:t>Patients with cancer or in hospice will not be flagged for this edit.</w:t>
      </w:r>
    </w:p>
    <w:p w:rsidR="00FB0C27" w:rsidRPr="004B7E9D" w:rsidRDefault="00FB0C27" w:rsidP="00BA5931">
      <w:pPr>
        <w:pStyle w:val="BodyText"/>
        <w:spacing w:line="321" w:lineRule="exact"/>
        <w:ind w:left="180" w:firstLine="0"/>
        <w:rPr>
          <w:rFonts w:asciiTheme="minorHAnsi" w:hAnsiTheme="minorHAnsi" w:cstheme="minorHAnsi"/>
          <w:sz w:val="22"/>
          <w:szCs w:val="22"/>
        </w:rPr>
      </w:pPr>
    </w:p>
    <w:p w:rsidR="009D0B0F" w:rsidRPr="004B7E9D" w:rsidRDefault="009D0B0F" w:rsidP="009D0B0F">
      <w:pPr>
        <w:pStyle w:val="BodyText"/>
        <w:numPr>
          <w:ilvl w:val="0"/>
          <w:numId w:val="4"/>
        </w:numPr>
        <w:tabs>
          <w:tab w:val="left" w:pos="900"/>
        </w:tabs>
        <w:ind w:left="900" w:right="210" w:hanging="54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4B7E9D">
        <w:rPr>
          <w:rFonts w:asciiTheme="minorHAnsi" w:hAnsiTheme="minorHAnsi" w:cstheme="minorHAnsi"/>
          <w:b/>
          <w:sz w:val="22"/>
          <w:szCs w:val="22"/>
        </w:rPr>
        <w:t xml:space="preserve">Upper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4B7E9D">
        <w:rPr>
          <w:rFonts w:asciiTheme="minorHAnsi" w:hAnsiTheme="minorHAnsi" w:cstheme="minorHAnsi"/>
          <w:b/>
          <w:sz w:val="22"/>
          <w:szCs w:val="22"/>
        </w:rPr>
        <w:t>pioid threshold/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4B7E9D">
        <w:rPr>
          <w:rFonts w:asciiTheme="minorHAnsi" w:hAnsiTheme="minorHAnsi" w:cstheme="minorHAnsi"/>
          <w:b/>
          <w:sz w:val="22"/>
          <w:szCs w:val="22"/>
        </w:rPr>
        <w:t xml:space="preserve">ultiple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4B7E9D">
        <w:rPr>
          <w:rFonts w:asciiTheme="minorHAnsi" w:hAnsiTheme="minorHAnsi" w:cstheme="minorHAnsi"/>
          <w:b/>
          <w:sz w:val="22"/>
          <w:szCs w:val="22"/>
        </w:rPr>
        <w:t>roviders</w:t>
      </w:r>
      <w:r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4B7E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b/>
          <w:color w:val="C00000"/>
          <w:sz w:val="22"/>
          <w:szCs w:val="22"/>
        </w:rPr>
        <w:t>Prior authorization will be required</w:t>
      </w:r>
    </w:p>
    <w:p w:rsidR="009D0B0F" w:rsidRPr="004B7E9D" w:rsidRDefault="009D0B0F" w:rsidP="009D0B0F">
      <w:pPr>
        <w:pStyle w:val="BodyText"/>
        <w:numPr>
          <w:ilvl w:val="0"/>
          <w:numId w:val="2"/>
        </w:numPr>
        <w:tabs>
          <w:tab w:val="left" w:pos="810"/>
        </w:tabs>
        <w:ind w:left="1080" w:right="930" w:hanging="270"/>
        <w:rPr>
          <w:rFonts w:asciiTheme="minorHAnsi" w:hAnsiTheme="minorHAnsi" w:cstheme="minorHAnsi"/>
          <w:sz w:val="22"/>
          <w:szCs w:val="22"/>
        </w:rPr>
      </w:pPr>
      <w:r w:rsidRPr="004B7E9D">
        <w:rPr>
          <w:rFonts w:asciiTheme="minorHAnsi" w:hAnsiTheme="minorHAnsi" w:cstheme="minorHAnsi"/>
          <w:spacing w:val="-1"/>
          <w:sz w:val="22"/>
          <w:szCs w:val="22"/>
        </w:rPr>
        <w:t>Opioid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doses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2"/>
          <w:sz w:val="22"/>
          <w:szCs w:val="22"/>
        </w:rPr>
        <w:t>greater than</w:t>
      </w:r>
      <w:r w:rsidRPr="004B7E9D">
        <w:rPr>
          <w:rFonts w:asciiTheme="minorHAnsi" w:hAnsiTheme="minorHAnsi" w:cstheme="minorHAnsi"/>
          <w:spacing w:val="-11"/>
          <w:sz w:val="22"/>
          <w:szCs w:val="22"/>
        </w:rPr>
        <w:t xml:space="preserve"> 250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1"/>
          <w:sz w:val="22"/>
          <w:szCs w:val="22"/>
        </w:rPr>
        <w:t xml:space="preserve">mg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morphine</w:t>
      </w:r>
      <w:r w:rsidRPr="004B7E9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equivalent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daily</w:t>
      </w:r>
      <w:r w:rsidRPr="004B7E9D">
        <w:rPr>
          <w:rFonts w:asciiTheme="minorHAnsi" w:hAnsiTheme="minorHAnsi" w:cstheme="minorHAnsi"/>
          <w:spacing w:val="41"/>
          <w:w w:val="9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dose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(MED)</w:t>
      </w:r>
      <w:r w:rsidRPr="004B7E9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b/>
          <w:spacing w:val="-6"/>
          <w:sz w:val="22"/>
          <w:szCs w:val="22"/>
        </w:rPr>
        <w:t>or</w:t>
      </w:r>
    </w:p>
    <w:p w:rsidR="009D0B0F" w:rsidRPr="004B7E9D" w:rsidRDefault="009D0B0F" w:rsidP="009D0B0F">
      <w:pPr>
        <w:pStyle w:val="BodyText"/>
        <w:numPr>
          <w:ilvl w:val="0"/>
          <w:numId w:val="2"/>
        </w:numPr>
        <w:spacing w:before="4" w:line="321" w:lineRule="exact"/>
        <w:ind w:left="1080" w:right="50" w:hanging="270"/>
        <w:rPr>
          <w:rFonts w:asciiTheme="minorHAnsi" w:hAnsiTheme="minorHAnsi" w:cstheme="minorHAnsi"/>
          <w:sz w:val="22"/>
          <w:szCs w:val="22"/>
        </w:rPr>
      </w:pPr>
      <w:r w:rsidRPr="004B7E9D">
        <w:rPr>
          <w:rFonts w:asciiTheme="minorHAnsi" w:hAnsiTheme="minorHAnsi" w:cstheme="minorHAnsi"/>
          <w:spacing w:val="-1"/>
          <w:sz w:val="22"/>
          <w:szCs w:val="22"/>
        </w:rPr>
        <w:t>Multiple</w:t>
      </w:r>
      <w:r w:rsidRPr="004B7E9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z w:val="22"/>
          <w:szCs w:val="22"/>
        </w:rPr>
        <w:t>providers</w:t>
      </w:r>
      <w:r w:rsidRPr="004B7E9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Pr="004B7E9D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pharmacies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are used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4B7E9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z w:val="22"/>
          <w:szCs w:val="22"/>
        </w:rPr>
        <w:t>obtain</w:t>
      </w:r>
      <w:r w:rsidRPr="004B7E9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6"/>
          <w:sz w:val="22"/>
          <w:szCs w:val="22"/>
        </w:rPr>
        <w:t>the same or similar opioid medications</w:t>
      </w:r>
    </w:p>
    <w:p w:rsidR="009D0B0F" w:rsidRPr="00FB0C27" w:rsidRDefault="009D0B0F" w:rsidP="009D0B0F">
      <w:pPr>
        <w:pStyle w:val="BodyText"/>
        <w:numPr>
          <w:ilvl w:val="0"/>
          <w:numId w:val="6"/>
        </w:numPr>
        <w:tabs>
          <w:tab w:val="left" w:pos="1080"/>
        </w:tabs>
        <w:spacing w:before="4" w:line="321" w:lineRule="exact"/>
        <w:ind w:left="1440" w:right="50" w:hanging="63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4B7E9D">
        <w:rPr>
          <w:rFonts w:asciiTheme="minorHAnsi" w:hAnsiTheme="minorHAnsi" w:cstheme="minorHAnsi"/>
          <w:spacing w:val="-6"/>
          <w:sz w:val="22"/>
          <w:szCs w:val="22"/>
        </w:rPr>
        <w:t xml:space="preserve">he claim </w:t>
      </w:r>
      <w:r w:rsidRPr="004B7E9D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Pr="004B7E9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reject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with the following NCPDP 76 error code: </w:t>
      </w:r>
      <w:r w:rsidRPr="00FB0C27">
        <w:rPr>
          <w:rFonts w:asciiTheme="minorHAnsi" w:hAnsiTheme="minorHAnsi" w:cstheme="minorHAnsi"/>
          <w:i/>
          <w:spacing w:val="-1"/>
          <w:sz w:val="22"/>
          <w:szCs w:val="22"/>
        </w:rPr>
        <w:t>Opioid</w:t>
      </w:r>
      <w:r w:rsidRPr="00FB0C27">
        <w:rPr>
          <w:rFonts w:asciiTheme="minorHAnsi" w:hAnsiTheme="minorHAnsi" w:cstheme="minorHAnsi"/>
          <w:i/>
          <w:spacing w:val="-11"/>
          <w:sz w:val="22"/>
          <w:szCs w:val="22"/>
        </w:rPr>
        <w:t xml:space="preserve"> </w:t>
      </w:r>
      <w:r w:rsidRPr="00FB0C27">
        <w:rPr>
          <w:rFonts w:asciiTheme="minorHAnsi" w:hAnsiTheme="minorHAnsi" w:cstheme="minorHAnsi"/>
          <w:i/>
          <w:spacing w:val="-2"/>
          <w:sz w:val="22"/>
          <w:szCs w:val="22"/>
        </w:rPr>
        <w:t>threshold</w:t>
      </w:r>
      <w:r w:rsidRPr="00FB0C27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FB0C27">
        <w:rPr>
          <w:rFonts w:asciiTheme="minorHAnsi" w:hAnsiTheme="minorHAnsi" w:cstheme="minorHAnsi"/>
          <w:i/>
          <w:spacing w:val="-1"/>
          <w:sz w:val="22"/>
          <w:szCs w:val="22"/>
        </w:rPr>
        <w:t>exceeded.</w:t>
      </w:r>
    </w:p>
    <w:p w:rsidR="00FB0C27" w:rsidRPr="00FB0C27" w:rsidRDefault="00FB0C27" w:rsidP="00FB0C27">
      <w:pPr>
        <w:pStyle w:val="BodyText"/>
        <w:ind w:left="360" w:firstLine="0"/>
        <w:rPr>
          <w:rFonts w:asciiTheme="minorHAnsi" w:hAnsiTheme="minorHAnsi" w:cstheme="minorHAnsi"/>
          <w:i/>
          <w:sz w:val="22"/>
          <w:szCs w:val="22"/>
        </w:rPr>
      </w:pPr>
    </w:p>
    <w:p w:rsidR="009E7DA0" w:rsidRPr="004B7E9D" w:rsidRDefault="009E7DA0" w:rsidP="009E7DA0">
      <w:pPr>
        <w:pStyle w:val="BodyText"/>
        <w:numPr>
          <w:ilvl w:val="0"/>
          <w:numId w:val="4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4B7E9D">
        <w:rPr>
          <w:rFonts w:asciiTheme="minorHAnsi" w:hAnsiTheme="minorHAnsi" w:cstheme="minorHAnsi"/>
          <w:b/>
          <w:spacing w:val="-1"/>
          <w:sz w:val="22"/>
          <w:szCs w:val="22"/>
        </w:rPr>
        <w:t xml:space="preserve">Lower 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o</w:t>
      </w:r>
      <w:r w:rsidRPr="004B7E9D">
        <w:rPr>
          <w:rFonts w:asciiTheme="minorHAnsi" w:hAnsiTheme="minorHAnsi" w:cstheme="minorHAnsi"/>
          <w:b/>
          <w:spacing w:val="-1"/>
          <w:sz w:val="22"/>
          <w:szCs w:val="22"/>
        </w:rPr>
        <w:t>pioid</w:t>
      </w:r>
      <w:r w:rsidRPr="004B7E9D">
        <w:rPr>
          <w:rFonts w:asciiTheme="minorHAnsi" w:hAnsiTheme="minorHAnsi" w:cstheme="minorHAnsi"/>
          <w:b/>
          <w:spacing w:val="-20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b/>
          <w:spacing w:val="-1"/>
          <w:sz w:val="22"/>
          <w:szCs w:val="22"/>
        </w:rPr>
        <w:t>threshold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14727">
        <w:rPr>
          <w:rFonts w:asciiTheme="minorHAnsi" w:hAnsiTheme="minorHAnsi" w:cstheme="minorHAnsi"/>
          <w:b/>
          <w:spacing w:val="-1"/>
          <w:sz w:val="22"/>
          <w:szCs w:val="22"/>
        </w:rPr>
        <w:t>–</w:t>
      </w:r>
      <w:r w:rsidRPr="004B7E9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b/>
          <w:color w:val="C00000"/>
          <w:spacing w:val="-1"/>
          <w:sz w:val="22"/>
          <w:szCs w:val="22"/>
        </w:rPr>
        <w:t xml:space="preserve">Pharmacy </w:t>
      </w:r>
      <w:r>
        <w:rPr>
          <w:rFonts w:asciiTheme="minorHAnsi" w:hAnsiTheme="minorHAnsi" w:cstheme="minorHAnsi"/>
          <w:b/>
          <w:color w:val="C00000"/>
          <w:spacing w:val="-1"/>
          <w:sz w:val="22"/>
          <w:szCs w:val="22"/>
        </w:rPr>
        <w:t>p</w:t>
      </w:r>
      <w:r w:rsidRPr="004B7E9D">
        <w:rPr>
          <w:rFonts w:asciiTheme="minorHAnsi" w:hAnsiTheme="minorHAnsi" w:cstheme="minorHAnsi"/>
          <w:b/>
          <w:color w:val="C00000"/>
          <w:spacing w:val="-1"/>
          <w:sz w:val="22"/>
          <w:szCs w:val="22"/>
        </w:rPr>
        <w:t xml:space="preserve">rofessional </w:t>
      </w:r>
      <w:r>
        <w:rPr>
          <w:rFonts w:asciiTheme="minorHAnsi" w:hAnsiTheme="minorHAnsi" w:cstheme="minorHAnsi"/>
          <w:b/>
          <w:color w:val="C00000"/>
          <w:spacing w:val="-1"/>
          <w:sz w:val="22"/>
          <w:szCs w:val="22"/>
        </w:rPr>
        <w:t>s</w:t>
      </w:r>
      <w:r w:rsidRPr="004B7E9D">
        <w:rPr>
          <w:rFonts w:asciiTheme="minorHAnsi" w:hAnsiTheme="minorHAnsi" w:cstheme="minorHAnsi"/>
          <w:b/>
          <w:color w:val="C00000"/>
          <w:spacing w:val="-1"/>
          <w:sz w:val="22"/>
          <w:szCs w:val="22"/>
        </w:rPr>
        <w:t>ervice codes (PPS) allowed</w:t>
      </w:r>
    </w:p>
    <w:p w:rsidR="009E7DA0" w:rsidRPr="00FB0C27" w:rsidRDefault="009E7DA0" w:rsidP="009E7DA0">
      <w:pPr>
        <w:pStyle w:val="BodyText"/>
        <w:numPr>
          <w:ilvl w:val="0"/>
          <w:numId w:val="3"/>
        </w:numPr>
        <w:tabs>
          <w:tab w:val="left" w:pos="1080"/>
        </w:tabs>
        <w:spacing w:before="4" w:line="235" w:lineRule="auto"/>
        <w:ind w:left="1080" w:right="30" w:hanging="270"/>
        <w:rPr>
          <w:rFonts w:asciiTheme="minorHAnsi" w:hAnsiTheme="minorHAnsi" w:cstheme="minorHAnsi"/>
          <w:b/>
          <w:i/>
          <w:sz w:val="22"/>
          <w:szCs w:val="22"/>
        </w:rPr>
      </w:pPr>
      <w:r w:rsidRPr="004B7E9D">
        <w:rPr>
          <w:rFonts w:asciiTheme="minorHAnsi" w:hAnsiTheme="minorHAnsi" w:cstheme="minorHAnsi"/>
          <w:spacing w:val="-1"/>
          <w:sz w:val="22"/>
          <w:szCs w:val="22"/>
        </w:rPr>
        <w:t>Opioid doses</w:t>
      </w:r>
      <w:r w:rsidRPr="004B7E9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2"/>
          <w:sz w:val="22"/>
          <w:szCs w:val="22"/>
        </w:rPr>
        <w:t>between</w:t>
      </w:r>
      <w:r w:rsidRPr="004B7E9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100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mg</w:t>
      </w:r>
      <w:r w:rsidRPr="004B7E9D">
        <w:rPr>
          <w:rFonts w:asciiTheme="minorHAnsi" w:hAnsiTheme="minorHAnsi" w:cstheme="minorHAnsi"/>
          <w:spacing w:val="-11"/>
          <w:sz w:val="22"/>
          <w:szCs w:val="22"/>
        </w:rPr>
        <w:t xml:space="preserve"> and 250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1"/>
          <w:sz w:val="22"/>
          <w:szCs w:val="22"/>
        </w:rPr>
        <w:t xml:space="preserve">mg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morphine</w:t>
      </w:r>
      <w:r w:rsidRPr="004B7E9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equivalent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daily</w:t>
      </w:r>
      <w:r w:rsidRPr="004B7E9D">
        <w:rPr>
          <w:rFonts w:asciiTheme="minorHAnsi" w:hAnsiTheme="minorHAnsi" w:cstheme="minorHAnsi"/>
          <w:spacing w:val="41"/>
          <w:w w:val="9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dose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(MED)</w:t>
      </w:r>
      <w:r w:rsidRPr="004B7E9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Pr="004B7E9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reject</w:t>
      </w:r>
      <w:r w:rsidRPr="004B7E9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4B7E9D">
        <w:rPr>
          <w:rFonts w:asciiTheme="minorHAnsi" w:hAnsiTheme="minorHAnsi" w:cstheme="minorHAnsi"/>
          <w:spacing w:val="-6"/>
          <w:sz w:val="22"/>
          <w:szCs w:val="22"/>
        </w:rPr>
        <w:t xml:space="preserve"> NCPDP 76 error code: </w:t>
      </w:r>
      <w:r w:rsidRPr="00FB0C27">
        <w:rPr>
          <w:rFonts w:asciiTheme="minorHAnsi" w:hAnsiTheme="minorHAnsi" w:cstheme="minorHAnsi"/>
          <w:i/>
          <w:spacing w:val="-13"/>
          <w:sz w:val="22"/>
          <w:szCs w:val="22"/>
        </w:rPr>
        <w:t>Cumulative morphine equivalent dose exceeds  limits</w:t>
      </w:r>
    </w:p>
    <w:p w:rsidR="008B4936" w:rsidRPr="004B7E9D" w:rsidRDefault="008B4936" w:rsidP="004B7E9D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BA5931" w:rsidRPr="004B7E9D" w:rsidRDefault="00BA5931" w:rsidP="00BA5931">
      <w:pPr>
        <w:pStyle w:val="BodyText"/>
        <w:tabs>
          <w:tab w:val="left" w:pos="1350"/>
        </w:tabs>
        <w:spacing w:line="321" w:lineRule="exact"/>
        <w:ind w:left="900" w:hanging="540"/>
        <w:rPr>
          <w:rFonts w:asciiTheme="minorHAnsi" w:hAnsiTheme="minorHAnsi" w:cstheme="minorHAnsi"/>
          <w:sz w:val="22"/>
          <w:szCs w:val="22"/>
        </w:rPr>
      </w:pPr>
      <w:r w:rsidRPr="004B7E9D">
        <w:rPr>
          <w:rFonts w:asciiTheme="minorHAnsi" w:hAnsiTheme="minorHAnsi" w:cstheme="minorHAnsi"/>
          <w:sz w:val="22"/>
          <w:szCs w:val="22"/>
        </w:rPr>
        <w:t>The following chart includes codes to override the edit and generate a paid claim when:</w:t>
      </w:r>
    </w:p>
    <w:p w:rsidR="00BA5931" w:rsidRPr="004B7E9D" w:rsidRDefault="00BA5931" w:rsidP="00BA5931">
      <w:pPr>
        <w:pStyle w:val="BodyText"/>
        <w:numPr>
          <w:ilvl w:val="2"/>
          <w:numId w:val="1"/>
        </w:numPr>
        <w:tabs>
          <w:tab w:val="left" w:pos="1080"/>
        </w:tabs>
        <w:spacing w:line="321" w:lineRule="exact"/>
        <w:ind w:left="1080" w:right="-60" w:hanging="270"/>
        <w:rPr>
          <w:rFonts w:asciiTheme="minorHAnsi" w:hAnsiTheme="minorHAnsi" w:cstheme="minorHAnsi"/>
          <w:sz w:val="22"/>
          <w:szCs w:val="22"/>
        </w:rPr>
      </w:pPr>
      <w:r w:rsidRPr="004B7E9D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4B7E9D">
        <w:rPr>
          <w:rFonts w:asciiTheme="minorHAnsi" w:hAnsiTheme="minorHAnsi" w:cstheme="minorHAnsi"/>
          <w:sz w:val="22"/>
          <w:szCs w:val="22"/>
        </w:rPr>
        <w:t xml:space="preserve">harmacists may employ professional judgment to review and recommend therapy changes or override the claim utilizing pharmacy professional service (PPS) codes. </w:t>
      </w:r>
    </w:p>
    <w:p w:rsidR="00BA5931" w:rsidRDefault="00BA5931" w:rsidP="00BA5931">
      <w:pPr>
        <w:pStyle w:val="BodyText"/>
        <w:numPr>
          <w:ilvl w:val="2"/>
          <w:numId w:val="1"/>
        </w:numPr>
        <w:tabs>
          <w:tab w:val="left" w:pos="1080"/>
        </w:tabs>
        <w:spacing w:line="321" w:lineRule="exact"/>
        <w:ind w:left="1080" w:right="230" w:hanging="270"/>
        <w:rPr>
          <w:rFonts w:asciiTheme="minorHAnsi" w:hAnsiTheme="minorHAnsi" w:cstheme="minorHAnsi"/>
          <w:sz w:val="22"/>
          <w:szCs w:val="22"/>
        </w:rPr>
      </w:pPr>
      <w:r w:rsidRPr="004B7E9D">
        <w:rPr>
          <w:rFonts w:asciiTheme="minorHAnsi" w:hAnsiTheme="minorHAnsi" w:cstheme="minorHAnsi"/>
          <w:sz w:val="22"/>
          <w:szCs w:val="22"/>
        </w:rPr>
        <w:t>The claim should be resubmitted after entering the correct</w:t>
      </w:r>
      <w:r w:rsidR="009826B9">
        <w:rPr>
          <w:rFonts w:asciiTheme="minorHAnsi" w:hAnsiTheme="minorHAnsi" w:cstheme="minorHAnsi"/>
          <w:sz w:val="22"/>
          <w:szCs w:val="22"/>
        </w:rPr>
        <w:t xml:space="preserve"> </w:t>
      </w:r>
      <w:r w:rsidRPr="004B7E9D">
        <w:rPr>
          <w:rFonts w:asciiTheme="minorHAnsi" w:hAnsiTheme="minorHAnsi" w:cstheme="minorHAnsi"/>
          <w:sz w:val="22"/>
          <w:szCs w:val="22"/>
        </w:rPr>
        <w:t>codes based on the MED</w:t>
      </w:r>
      <w:r w:rsidR="009826B9">
        <w:rPr>
          <w:rFonts w:asciiTheme="minorHAnsi" w:hAnsiTheme="minorHAnsi" w:cstheme="minorHAnsi"/>
          <w:sz w:val="22"/>
          <w:szCs w:val="22"/>
        </w:rPr>
        <w:t>-</w:t>
      </w:r>
      <w:r w:rsidRPr="004B7E9D">
        <w:rPr>
          <w:rFonts w:asciiTheme="minorHAnsi" w:hAnsiTheme="minorHAnsi" w:cstheme="minorHAnsi"/>
          <w:sz w:val="22"/>
          <w:szCs w:val="22"/>
        </w:rPr>
        <w:t xml:space="preserve">threshold error. Code submission is </w:t>
      </w:r>
      <w:r w:rsidRPr="004B7E9D">
        <w:rPr>
          <w:rFonts w:asciiTheme="minorHAnsi" w:hAnsiTheme="minorHAnsi" w:cstheme="minorHAnsi"/>
          <w:b/>
          <w:sz w:val="22"/>
          <w:szCs w:val="22"/>
        </w:rPr>
        <w:t>required</w:t>
      </w:r>
      <w:r w:rsidRPr="004B7E9D">
        <w:rPr>
          <w:rFonts w:asciiTheme="minorHAnsi" w:hAnsiTheme="minorHAnsi" w:cstheme="minorHAnsi"/>
          <w:sz w:val="22"/>
          <w:szCs w:val="22"/>
        </w:rPr>
        <w:t xml:space="preserve"> for successful claim adjudication</w:t>
      </w:r>
      <w:r w:rsidR="009826B9">
        <w:rPr>
          <w:rFonts w:asciiTheme="minorHAnsi" w:hAnsiTheme="minorHAnsi" w:cstheme="minorHAnsi"/>
          <w:sz w:val="22"/>
          <w:szCs w:val="22"/>
        </w:rPr>
        <w:t>.</w:t>
      </w:r>
    </w:p>
    <w:p w:rsidR="00FF7A13" w:rsidRPr="009E7DA0" w:rsidRDefault="00FF7A13" w:rsidP="009E7DA0">
      <w:pPr>
        <w:pStyle w:val="BodyText"/>
        <w:tabs>
          <w:tab w:val="left" w:pos="990"/>
        </w:tabs>
        <w:spacing w:line="321" w:lineRule="exact"/>
        <w:ind w:left="360" w:right="230" w:firstLine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344" w:type="dxa"/>
        <w:tblInd w:w="1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184"/>
      </w:tblGrid>
      <w:tr w:rsidR="009D0B0F" w:rsidRPr="009E7DA0" w:rsidTr="00FB0C27">
        <w:trPr>
          <w:trHeight w:hRule="exact" w:val="546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D0B0F" w:rsidRPr="009E7DA0" w:rsidRDefault="009D0B0F" w:rsidP="00880F93">
            <w:pPr>
              <w:pStyle w:val="TableParagraph"/>
              <w:spacing w:line="267" w:lineRule="exact"/>
              <w:ind w:left="20"/>
              <w:rPr>
                <w:rFonts w:eastAsia="Calibri" w:cstheme="minorHAnsi"/>
                <w:sz w:val="20"/>
                <w:szCs w:val="20"/>
              </w:rPr>
            </w:pP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NCPDP 76 error</w:t>
            </w:r>
            <w:r w:rsidRPr="009E7DA0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message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D0B0F" w:rsidRPr="009E7DA0" w:rsidRDefault="009D0B0F" w:rsidP="00880F93">
            <w:pPr>
              <w:pStyle w:val="TableParagraph"/>
              <w:ind w:left="942" w:right="194" w:hanging="761"/>
              <w:rPr>
                <w:rFonts w:eastAsia="Calibri" w:cstheme="minorHAnsi"/>
                <w:sz w:val="20"/>
                <w:szCs w:val="20"/>
              </w:rPr>
            </w:pP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CUMULATIVE</w:t>
            </w:r>
            <w:r w:rsidRPr="009E7DA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MORPHINE</w:t>
            </w:r>
            <w:r w:rsidRPr="009E7DA0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EQUIVALENT</w:t>
            </w:r>
            <w:r w:rsidRPr="009E7DA0">
              <w:rPr>
                <w:rFonts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DOSE</w:t>
            </w:r>
            <w:r w:rsidRPr="009E7DA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EXCEEDS</w:t>
            </w:r>
            <w:r w:rsidRPr="009E7DA0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LIMITS</w:t>
            </w:r>
          </w:p>
        </w:tc>
      </w:tr>
      <w:tr w:rsidR="009D0B0F" w:rsidRPr="009E7DA0" w:rsidTr="00FB0C27">
        <w:trPr>
          <w:trHeight w:hRule="exact" w:val="429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D0B0F" w:rsidRPr="009E7DA0" w:rsidRDefault="009D0B0F" w:rsidP="00880F93">
            <w:pPr>
              <w:pStyle w:val="TableParagraph"/>
              <w:spacing w:line="264" w:lineRule="exact"/>
              <w:ind w:left="20"/>
              <w:rPr>
                <w:rFonts w:eastAsia="Calibri" w:cstheme="minorHAnsi"/>
                <w:sz w:val="20"/>
                <w:szCs w:val="20"/>
              </w:rPr>
            </w:pPr>
            <w:r w:rsidRPr="009E7DA0">
              <w:rPr>
                <w:rFonts w:cstheme="minorHAnsi"/>
                <w:b/>
                <w:sz w:val="20"/>
                <w:szCs w:val="20"/>
              </w:rPr>
              <w:t xml:space="preserve">Pt </w:t>
            </w: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safety</w:t>
            </w:r>
            <w:r w:rsidRPr="009E7DA0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module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D0B0F" w:rsidRPr="009E7DA0" w:rsidRDefault="009D0B0F" w:rsidP="00880F93">
            <w:pPr>
              <w:pStyle w:val="TableParagraph"/>
              <w:spacing w:line="264" w:lineRule="exact"/>
              <w:ind w:left="19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9E7DA0">
              <w:rPr>
                <w:rFonts w:cstheme="minorHAnsi"/>
                <w:b/>
                <w:spacing w:val="-1"/>
                <w:sz w:val="20"/>
                <w:szCs w:val="20"/>
              </w:rPr>
              <w:t>Doses between 100 mg and 250 mg</w:t>
            </w:r>
          </w:p>
          <w:p w:rsidR="009D0B0F" w:rsidRPr="009E7DA0" w:rsidRDefault="009D0B0F" w:rsidP="00880F93">
            <w:pPr>
              <w:pStyle w:val="TableParagraph"/>
              <w:spacing w:line="264" w:lineRule="exact"/>
              <w:ind w:left="894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D0B0F" w:rsidRPr="009E7DA0" w:rsidTr="00FB0C27">
        <w:trPr>
          <w:trHeight w:hRule="exact" w:val="366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D0B0F" w:rsidRPr="009E7DA0" w:rsidRDefault="009D0B0F" w:rsidP="00880F93">
            <w:pPr>
              <w:pStyle w:val="TableParagraph"/>
              <w:spacing w:line="264" w:lineRule="exact"/>
              <w:ind w:left="20"/>
              <w:rPr>
                <w:rFonts w:eastAsia="Calibri" w:cstheme="minorHAnsi"/>
                <w:sz w:val="20"/>
                <w:szCs w:val="20"/>
              </w:rPr>
            </w:pPr>
            <w:r w:rsidRPr="009E7DA0">
              <w:rPr>
                <w:rFonts w:cstheme="minorHAnsi"/>
                <w:spacing w:val="-1"/>
                <w:sz w:val="20"/>
                <w:szCs w:val="20"/>
              </w:rPr>
              <w:t xml:space="preserve">Reason </w:t>
            </w:r>
            <w:r w:rsidRPr="009E7DA0">
              <w:rPr>
                <w:rFonts w:cstheme="minorHAnsi"/>
                <w:sz w:val="20"/>
                <w:szCs w:val="20"/>
              </w:rPr>
              <w:t>for</w:t>
            </w:r>
            <w:r w:rsidRPr="009E7DA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service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D0B0F" w:rsidRPr="009E7DA0" w:rsidRDefault="009D0B0F" w:rsidP="00FF7A13">
            <w:pPr>
              <w:pStyle w:val="TableParagraph"/>
              <w:spacing w:line="264" w:lineRule="exact"/>
              <w:ind w:left="20"/>
              <w:rPr>
                <w:rFonts w:eastAsia="Calibri" w:cstheme="minorHAnsi"/>
                <w:sz w:val="20"/>
                <w:szCs w:val="20"/>
              </w:rPr>
            </w:pPr>
            <w:r w:rsidRPr="009E7DA0">
              <w:rPr>
                <w:rFonts w:cstheme="minorHAnsi"/>
                <w:spacing w:val="-1"/>
                <w:sz w:val="20"/>
                <w:szCs w:val="20"/>
              </w:rPr>
              <w:t>HD</w:t>
            </w:r>
            <w:r w:rsidRPr="009E7DA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z w:val="20"/>
                <w:szCs w:val="20"/>
              </w:rPr>
              <w:t xml:space="preserve">–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High dose</w:t>
            </w:r>
            <w:r w:rsidRPr="009E7DA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(adult,</w:t>
            </w:r>
            <w:r w:rsidRPr="009E7DA0">
              <w:rPr>
                <w:rFonts w:cstheme="minorHAnsi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geriatric,</w:t>
            </w:r>
            <w:r w:rsidRPr="009E7DA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pediatric)</w:t>
            </w:r>
          </w:p>
        </w:tc>
      </w:tr>
      <w:tr w:rsidR="009D0B0F" w:rsidRPr="009E7DA0" w:rsidTr="00FB0C27">
        <w:trPr>
          <w:trHeight w:hRule="exact" w:val="1347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D0B0F" w:rsidRPr="009E7DA0" w:rsidRDefault="009D0B0F" w:rsidP="00880F93">
            <w:pPr>
              <w:pStyle w:val="TableParagraph"/>
              <w:spacing w:line="264" w:lineRule="exact"/>
              <w:ind w:left="20"/>
              <w:rPr>
                <w:rFonts w:eastAsia="Calibri" w:cstheme="minorHAnsi"/>
                <w:sz w:val="20"/>
                <w:szCs w:val="20"/>
              </w:rPr>
            </w:pPr>
            <w:r w:rsidRPr="009E7DA0">
              <w:rPr>
                <w:rFonts w:cstheme="minorHAnsi"/>
                <w:spacing w:val="-1"/>
                <w:sz w:val="20"/>
                <w:szCs w:val="20"/>
              </w:rPr>
              <w:t>Professional</w:t>
            </w:r>
            <w:r w:rsidRPr="009E7DA0">
              <w:rPr>
                <w:rFonts w:cstheme="minorHAnsi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service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D0B0F" w:rsidRDefault="009D0B0F" w:rsidP="004B7E9D">
            <w:pPr>
              <w:pStyle w:val="TableParagraph"/>
              <w:ind w:left="20" w:right="1754"/>
              <w:rPr>
                <w:rFonts w:cstheme="minorHAnsi"/>
                <w:spacing w:val="28"/>
                <w:sz w:val="20"/>
                <w:szCs w:val="20"/>
              </w:rPr>
            </w:pPr>
            <w:r w:rsidRPr="009E7DA0">
              <w:rPr>
                <w:rFonts w:cstheme="minorHAnsi"/>
                <w:sz w:val="20"/>
                <w:szCs w:val="20"/>
              </w:rPr>
              <w:t>DE –</w:t>
            </w:r>
            <w:r w:rsidRPr="009E7DA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Dosing evaluation</w:t>
            </w:r>
            <w:r w:rsidRPr="009E7DA0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</w:p>
          <w:p w:rsidR="009D0B0F" w:rsidRPr="009E7DA0" w:rsidRDefault="009D0B0F" w:rsidP="009E7DA0">
            <w:pPr>
              <w:pStyle w:val="TableParagraph"/>
              <w:ind w:left="20"/>
              <w:rPr>
                <w:rFonts w:eastAsia="Calibri" w:cstheme="minorHAnsi"/>
                <w:sz w:val="20"/>
                <w:szCs w:val="20"/>
              </w:rPr>
            </w:pPr>
            <w:r w:rsidRPr="009E7DA0">
              <w:rPr>
                <w:rFonts w:cstheme="minorHAnsi"/>
                <w:sz w:val="20"/>
                <w:szCs w:val="20"/>
              </w:rPr>
              <w:t>M0</w:t>
            </w:r>
            <w:r w:rsidRPr="009E7DA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z w:val="20"/>
                <w:szCs w:val="20"/>
              </w:rPr>
              <w:t>–</w:t>
            </w:r>
            <w:r w:rsidRPr="009E7DA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Prescriber</w:t>
            </w:r>
            <w:r w:rsidRPr="009E7DA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consulted</w:t>
            </w:r>
          </w:p>
          <w:p w:rsidR="009D0B0F" w:rsidRDefault="009D0B0F" w:rsidP="009D0B0F">
            <w:pPr>
              <w:pStyle w:val="TableParagraph"/>
              <w:ind w:left="20" w:right="44"/>
              <w:rPr>
                <w:rFonts w:cstheme="minorHAnsi"/>
                <w:sz w:val="20"/>
                <w:szCs w:val="20"/>
              </w:rPr>
            </w:pPr>
            <w:r w:rsidRPr="009E7DA0">
              <w:rPr>
                <w:rFonts w:cstheme="minorHAnsi"/>
                <w:sz w:val="20"/>
                <w:szCs w:val="20"/>
              </w:rPr>
              <w:t>MP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z w:val="20"/>
                <w:szCs w:val="20"/>
              </w:rPr>
              <w:t xml:space="preserve">–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Patient</w:t>
            </w:r>
            <w:r w:rsidRPr="009E7DA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will</w:t>
            </w:r>
            <w:r w:rsidRPr="009E7DA0">
              <w:rPr>
                <w:rFonts w:cstheme="minorHAnsi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be</w:t>
            </w:r>
            <w:r w:rsidRPr="009E7DA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</w:rPr>
              <w:t>m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onitored</w:t>
            </w:r>
          </w:p>
          <w:p w:rsidR="009D0B0F" w:rsidRDefault="009D0B0F" w:rsidP="004B7E9D">
            <w:pPr>
              <w:pStyle w:val="TableParagraph"/>
              <w:ind w:left="20" w:right="1754"/>
              <w:rPr>
                <w:rFonts w:cstheme="minorHAnsi"/>
                <w:spacing w:val="-1"/>
                <w:sz w:val="20"/>
                <w:szCs w:val="20"/>
              </w:rPr>
            </w:pPr>
            <w:r w:rsidRPr="009E7DA0">
              <w:rPr>
                <w:rFonts w:cstheme="minorHAnsi"/>
                <w:sz w:val="20"/>
                <w:szCs w:val="20"/>
              </w:rPr>
              <w:t xml:space="preserve">PE –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Patient</w:t>
            </w:r>
            <w:r w:rsidRPr="009E7DA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educated</w:t>
            </w:r>
          </w:p>
          <w:p w:rsidR="009D0B0F" w:rsidRPr="009E7DA0" w:rsidRDefault="009D0B0F" w:rsidP="004B7E9D">
            <w:pPr>
              <w:pStyle w:val="TableParagraph"/>
              <w:ind w:left="20" w:right="1754"/>
              <w:rPr>
                <w:rFonts w:eastAsia="Calibri" w:cstheme="minorHAnsi"/>
                <w:sz w:val="20"/>
                <w:szCs w:val="20"/>
              </w:rPr>
            </w:pPr>
            <w:r w:rsidRPr="009E7DA0">
              <w:rPr>
                <w:rFonts w:cstheme="minorHAnsi"/>
                <w:sz w:val="20"/>
                <w:szCs w:val="20"/>
              </w:rPr>
              <w:t>P0</w:t>
            </w:r>
            <w:r w:rsidRPr="009E7DA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z w:val="20"/>
                <w:szCs w:val="20"/>
              </w:rPr>
              <w:t>–</w:t>
            </w:r>
            <w:r w:rsidRPr="009E7DA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Patient</w:t>
            </w:r>
            <w:r w:rsidRPr="009E7DA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E7DA0">
              <w:rPr>
                <w:rFonts w:cstheme="minorHAnsi"/>
                <w:spacing w:val="-1"/>
                <w:sz w:val="20"/>
                <w:szCs w:val="20"/>
              </w:rPr>
              <w:t>consulted</w:t>
            </w:r>
          </w:p>
          <w:p w:rsidR="009D0B0F" w:rsidRPr="009E7DA0" w:rsidRDefault="009D0B0F" w:rsidP="00FF7A13">
            <w:pPr>
              <w:pStyle w:val="TableParagraph"/>
              <w:ind w:left="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D0B0F" w:rsidRPr="00B22033" w:rsidTr="00FB0C27">
        <w:trPr>
          <w:trHeight w:hRule="exact" w:val="2355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D0B0F" w:rsidRPr="004B7E9D" w:rsidRDefault="009D0B0F" w:rsidP="00FF7A13">
            <w:pPr>
              <w:pStyle w:val="TableParagraph"/>
              <w:spacing w:line="264" w:lineRule="exact"/>
              <w:ind w:left="20"/>
              <w:rPr>
                <w:rFonts w:eastAsia="Calibri" w:cstheme="minorHAnsi"/>
              </w:rPr>
            </w:pPr>
            <w:r w:rsidRPr="004B7E9D">
              <w:rPr>
                <w:rFonts w:cstheme="minorHAnsi"/>
                <w:spacing w:val="-1"/>
              </w:rPr>
              <w:t>Result</w:t>
            </w:r>
            <w:r w:rsidRPr="004B7E9D">
              <w:rPr>
                <w:rFonts w:cstheme="minorHAnsi"/>
                <w:spacing w:val="-2"/>
              </w:rPr>
              <w:t xml:space="preserve"> </w:t>
            </w:r>
            <w:r w:rsidRPr="004B7E9D">
              <w:rPr>
                <w:rFonts w:cstheme="minorHAnsi"/>
              </w:rPr>
              <w:t xml:space="preserve">of </w:t>
            </w:r>
            <w:r>
              <w:rPr>
                <w:rFonts w:cstheme="minorHAnsi"/>
                <w:spacing w:val="-1"/>
              </w:rPr>
              <w:t>s</w:t>
            </w:r>
            <w:r w:rsidRPr="004B7E9D">
              <w:rPr>
                <w:rFonts w:cstheme="minorHAnsi"/>
                <w:spacing w:val="-1"/>
              </w:rPr>
              <w:t>ervice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D0B0F" w:rsidRPr="004B7E9D" w:rsidRDefault="009D0B0F" w:rsidP="00880F93">
            <w:pPr>
              <w:pStyle w:val="TableParagraph"/>
              <w:spacing w:line="264" w:lineRule="exact"/>
              <w:ind w:left="20"/>
              <w:rPr>
                <w:rFonts w:eastAsia="Calibri" w:cstheme="minorHAnsi"/>
              </w:rPr>
            </w:pPr>
            <w:r w:rsidRPr="004B7E9D">
              <w:rPr>
                <w:rFonts w:cstheme="minorHAnsi"/>
              </w:rPr>
              <w:t xml:space="preserve">1B </w:t>
            </w:r>
            <w:r>
              <w:rPr>
                <w:rFonts w:cstheme="minorHAnsi"/>
              </w:rPr>
              <w:t>–</w:t>
            </w:r>
            <w:r w:rsidRPr="004B7E9D">
              <w:rPr>
                <w:rFonts w:cstheme="minorHAnsi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 xml:space="preserve">Filled prescription </w:t>
            </w:r>
            <w:r>
              <w:rPr>
                <w:rFonts w:cstheme="minorHAnsi"/>
                <w:spacing w:val="-1"/>
              </w:rPr>
              <w:t>a</w:t>
            </w:r>
            <w:r w:rsidRPr="004B7E9D">
              <w:rPr>
                <w:rFonts w:cstheme="minorHAnsi"/>
                <w:spacing w:val="-1"/>
              </w:rPr>
              <w:t>s</w:t>
            </w:r>
            <w:r w:rsidRPr="004B7E9D">
              <w:rPr>
                <w:rFonts w:cstheme="minorHAnsi"/>
              </w:rPr>
              <w:t xml:space="preserve"> </w:t>
            </w:r>
            <w:r>
              <w:rPr>
                <w:rFonts w:cstheme="minorHAnsi"/>
                <w:spacing w:val="-2"/>
              </w:rPr>
              <w:t>i</w:t>
            </w:r>
            <w:r w:rsidRPr="004B7E9D">
              <w:rPr>
                <w:rFonts w:cstheme="minorHAnsi"/>
                <w:spacing w:val="-2"/>
              </w:rPr>
              <w:t>s</w:t>
            </w:r>
          </w:p>
          <w:p w:rsidR="009D0B0F" w:rsidRDefault="009D0B0F" w:rsidP="004B7E9D">
            <w:pPr>
              <w:pStyle w:val="TableParagraph"/>
              <w:ind w:left="20" w:right="494"/>
              <w:rPr>
                <w:rFonts w:cstheme="minorHAnsi"/>
                <w:spacing w:val="30"/>
              </w:rPr>
            </w:pPr>
            <w:r w:rsidRPr="004B7E9D">
              <w:rPr>
                <w:rFonts w:cstheme="minorHAnsi"/>
              </w:rPr>
              <w:t>1D</w:t>
            </w:r>
            <w:r w:rsidRPr="004B7E9D"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4B7E9D">
              <w:rPr>
                <w:rFonts w:cstheme="minorHAnsi"/>
                <w:spacing w:val="-3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Filled with different</w:t>
            </w:r>
            <w:r>
              <w:rPr>
                <w:rFonts w:cstheme="minorHAnsi"/>
                <w:spacing w:val="-1"/>
              </w:rPr>
              <w:t xml:space="preserve"> d</w:t>
            </w:r>
            <w:r w:rsidRPr="004B7E9D">
              <w:rPr>
                <w:rFonts w:cstheme="minorHAnsi"/>
                <w:spacing w:val="-1"/>
              </w:rPr>
              <w:t>irections</w:t>
            </w:r>
            <w:r w:rsidRPr="004B7E9D">
              <w:rPr>
                <w:rFonts w:cstheme="minorHAnsi"/>
                <w:spacing w:val="30"/>
              </w:rPr>
              <w:t xml:space="preserve"> </w:t>
            </w:r>
          </w:p>
          <w:p w:rsidR="009D0B0F" w:rsidRDefault="009D0B0F" w:rsidP="004B7E9D">
            <w:pPr>
              <w:pStyle w:val="TableParagraph"/>
              <w:ind w:left="20" w:right="494"/>
              <w:rPr>
                <w:rFonts w:cstheme="minorHAnsi"/>
                <w:spacing w:val="30"/>
              </w:rPr>
            </w:pPr>
            <w:r w:rsidRPr="004B7E9D">
              <w:rPr>
                <w:rFonts w:cstheme="minorHAnsi"/>
              </w:rPr>
              <w:t xml:space="preserve">1F </w:t>
            </w:r>
            <w:r>
              <w:rPr>
                <w:rFonts w:cstheme="minorHAnsi"/>
              </w:rPr>
              <w:t>–</w:t>
            </w:r>
            <w:r w:rsidRPr="004B7E9D">
              <w:rPr>
                <w:rFonts w:cstheme="minorHAnsi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Filled</w:t>
            </w:r>
            <w:r w:rsidRPr="004B7E9D">
              <w:rPr>
                <w:rFonts w:cstheme="minorHAnsi"/>
                <w:spacing w:val="-3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with</w:t>
            </w:r>
            <w:r w:rsidRPr="004B7E9D"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-1"/>
              </w:rPr>
              <w:t>d</w:t>
            </w:r>
            <w:r w:rsidRPr="004B7E9D">
              <w:rPr>
                <w:rFonts w:cstheme="minorHAnsi"/>
                <w:spacing w:val="-1"/>
              </w:rPr>
              <w:t>ifferent</w:t>
            </w:r>
            <w:r w:rsidRPr="004B7E9D">
              <w:rPr>
                <w:rFonts w:cstheme="minorHAnsi"/>
                <w:spacing w:val="1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quantity</w:t>
            </w:r>
            <w:r w:rsidRPr="004B7E9D">
              <w:rPr>
                <w:rFonts w:cstheme="minorHAnsi"/>
                <w:spacing w:val="30"/>
              </w:rPr>
              <w:t xml:space="preserve"> </w:t>
            </w:r>
          </w:p>
          <w:p w:rsidR="009D0B0F" w:rsidRPr="004B7E9D" w:rsidRDefault="009D0B0F" w:rsidP="004B7E9D">
            <w:pPr>
              <w:pStyle w:val="TableParagraph"/>
              <w:ind w:left="20" w:right="494"/>
              <w:rPr>
                <w:rFonts w:eastAsia="Calibri" w:cstheme="minorHAnsi"/>
              </w:rPr>
            </w:pPr>
            <w:r w:rsidRPr="004B7E9D">
              <w:rPr>
                <w:rFonts w:cstheme="minorHAnsi"/>
              </w:rPr>
              <w:t xml:space="preserve">1G </w:t>
            </w:r>
            <w:r>
              <w:rPr>
                <w:rFonts w:cstheme="minorHAnsi"/>
              </w:rPr>
              <w:t xml:space="preserve">– </w:t>
            </w:r>
            <w:r w:rsidRPr="004B7E9D">
              <w:rPr>
                <w:rFonts w:cstheme="minorHAnsi"/>
                <w:spacing w:val="-1"/>
              </w:rPr>
              <w:t>Filled,</w:t>
            </w:r>
            <w:r w:rsidRPr="004B7E9D"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  <w:spacing w:val="-1"/>
              </w:rPr>
              <w:t>p</w:t>
            </w:r>
            <w:r w:rsidRPr="004B7E9D">
              <w:rPr>
                <w:rFonts w:cstheme="minorHAnsi"/>
                <w:spacing w:val="-1"/>
              </w:rPr>
              <w:t>rescriber</w:t>
            </w:r>
            <w:r w:rsidRPr="004B7E9D"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  <w:spacing w:val="-1"/>
              </w:rPr>
              <w:t>a</w:t>
            </w:r>
            <w:r w:rsidRPr="004B7E9D">
              <w:rPr>
                <w:rFonts w:cstheme="minorHAnsi"/>
                <w:spacing w:val="-1"/>
              </w:rPr>
              <w:t>pproval</w:t>
            </w:r>
          </w:p>
          <w:p w:rsidR="009D0B0F" w:rsidRPr="004B7E9D" w:rsidRDefault="009D0B0F" w:rsidP="00880F93">
            <w:pPr>
              <w:pStyle w:val="TableParagraph"/>
              <w:spacing w:line="267" w:lineRule="exact"/>
              <w:ind w:left="20"/>
              <w:rPr>
                <w:rFonts w:eastAsia="Calibri" w:cstheme="minorHAnsi"/>
              </w:rPr>
            </w:pPr>
            <w:r w:rsidRPr="004B7E9D">
              <w:rPr>
                <w:rFonts w:cstheme="minorHAnsi"/>
              </w:rPr>
              <w:t xml:space="preserve">2A </w:t>
            </w:r>
            <w:r>
              <w:rPr>
                <w:rFonts w:cstheme="minorHAnsi"/>
              </w:rPr>
              <w:t>–</w:t>
            </w:r>
            <w:r w:rsidRPr="004B7E9D">
              <w:rPr>
                <w:rFonts w:cstheme="minorHAnsi"/>
                <w:spacing w:val="-3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Prescription not</w:t>
            </w:r>
            <w:r w:rsidRPr="004B7E9D">
              <w:rPr>
                <w:rFonts w:cstheme="minorHAnsi"/>
                <w:spacing w:val="1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filled</w:t>
            </w:r>
          </w:p>
          <w:p w:rsidR="009D0B0F" w:rsidRDefault="009D0B0F" w:rsidP="004B7E9D">
            <w:pPr>
              <w:pStyle w:val="TableParagraph"/>
              <w:ind w:left="19" w:right="224"/>
              <w:rPr>
                <w:rFonts w:cstheme="minorHAnsi"/>
                <w:spacing w:val="28"/>
              </w:rPr>
            </w:pPr>
            <w:r w:rsidRPr="004B7E9D">
              <w:rPr>
                <w:rFonts w:cstheme="minorHAnsi"/>
              </w:rPr>
              <w:t xml:space="preserve">2B </w:t>
            </w:r>
            <w:r>
              <w:rPr>
                <w:rFonts w:cstheme="minorHAnsi"/>
              </w:rPr>
              <w:t>–</w:t>
            </w:r>
            <w:r w:rsidRPr="004B7E9D">
              <w:rPr>
                <w:rFonts w:cstheme="minorHAnsi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Not</w:t>
            </w:r>
            <w:r w:rsidRPr="004B7E9D">
              <w:rPr>
                <w:rFonts w:cstheme="minorHAnsi"/>
                <w:spacing w:val="1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filled,</w:t>
            </w:r>
            <w:r w:rsidRPr="004B7E9D">
              <w:rPr>
                <w:rFonts w:cstheme="minorHAnsi"/>
                <w:spacing w:val="-2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directions</w:t>
            </w:r>
            <w:r>
              <w:rPr>
                <w:rFonts w:cstheme="minorHAnsi"/>
                <w:spacing w:val="-2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clarified</w:t>
            </w:r>
            <w:r w:rsidRPr="004B7E9D">
              <w:rPr>
                <w:rFonts w:cstheme="minorHAnsi"/>
                <w:spacing w:val="28"/>
              </w:rPr>
              <w:t xml:space="preserve"> </w:t>
            </w:r>
          </w:p>
          <w:p w:rsidR="009D0B0F" w:rsidRPr="004B7E9D" w:rsidRDefault="009D0B0F" w:rsidP="00880F93">
            <w:pPr>
              <w:pStyle w:val="TableParagraph"/>
              <w:ind w:left="19" w:right="911"/>
              <w:rPr>
                <w:rFonts w:eastAsia="Calibri" w:cstheme="minorHAnsi"/>
              </w:rPr>
            </w:pPr>
            <w:r w:rsidRPr="004B7E9D">
              <w:rPr>
                <w:rFonts w:cstheme="minorHAnsi"/>
              </w:rPr>
              <w:t xml:space="preserve">3C </w:t>
            </w:r>
            <w:r>
              <w:rPr>
                <w:rFonts w:cstheme="minorHAnsi"/>
              </w:rPr>
              <w:t>–</w:t>
            </w:r>
            <w:r w:rsidRPr="004B7E9D">
              <w:rPr>
                <w:rFonts w:cstheme="minorHAnsi"/>
                <w:spacing w:val="-3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Discontinued drug</w:t>
            </w:r>
          </w:p>
          <w:p w:rsidR="009D0B0F" w:rsidRPr="004B7E9D" w:rsidRDefault="009D0B0F" w:rsidP="00FF7A13">
            <w:pPr>
              <w:pStyle w:val="TableParagraph"/>
              <w:ind w:left="20"/>
              <w:rPr>
                <w:rFonts w:eastAsia="Calibri" w:cstheme="minorHAnsi"/>
              </w:rPr>
            </w:pPr>
            <w:r w:rsidRPr="004B7E9D">
              <w:rPr>
                <w:rFonts w:cstheme="minorHAnsi"/>
              </w:rPr>
              <w:t xml:space="preserve">4A </w:t>
            </w:r>
            <w:r>
              <w:rPr>
                <w:rFonts w:cstheme="minorHAnsi"/>
              </w:rPr>
              <w:t>–</w:t>
            </w:r>
            <w:r w:rsidRPr="004B7E9D">
              <w:rPr>
                <w:rFonts w:cstheme="minorHAnsi"/>
                <w:spacing w:val="-3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Prescribed with</w:t>
            </w:r>
            <w:r w:rsidRPr="004B7E9D">
              <w:rPr>
                <w:rFonts w:cstheme="minorHAnsi"/>
                <w:spacing w:val="-3"/>
              </w:rPr>
              <w:t xml:space="preserve"> </w:t>
            </w:r>
            <w:r w:rsidRPr="004B7E9D">
              <w:rPr>
                <w:rFonts w:cstheme="minorHAnsi"/>
                <w:spacing w:val="-1"/>
              </w:rPr>
              <w:t>acknowledgements</w:t>
            </w:r>
          </w:p>
        </w:tc>
      </w:tr>
    </w:tbl>
    <w:p w:rsidR="00FB0C27" w:rsidRPr="004B7E9D" w:rsidRDefault="00FB0C27" w:rsidP="00BA5931">
      <w:pPr>
        <w:spacing w:before="11"/>
        <w:ind w:left="90"/>
        <w:rPr>
          <w:rFonts w:eastAsia="Calibri" w:cstheme="minorHAnsi"/>
        </w:rPr>
      </w:pPr>
    </w:p>
    <w:p w:rsidR="00303C6D" w:rsidRPr="00B22033" w:rsidRDefault="00BA5931" w:rsidP="00B664D1">
      <w:pPr>
        <w:spacing w:before="11"/>
        <w:ind w:left="90"/>
        <w:rPr>
          <w:rFonts w:cstheme="minorHAnsi"/>
        </w:rPr>
      </w:pPr>
      <w:r w:rsidRPr="004B7E9D">
        <w:rPr>
          <w:rFonts w:eastAsia="Calibri" w:cstheme="minorHAnsi"/>
        </w:rPr>
        <w:t xml:space="preserve">For questions, please contact </w:t>
      </w:r>
      <w:r w:rsidR="008A2389">
        <w:rPr>
          <w:rFonts w:eastAsia="Calibri" w:cstheme="minorHAnsi"/>
        </w:rPr>
        <w:t>our customer care team</w:t>
      </w:r>
      <w:r w:rsidRPr="004B7E9D">
        <w:rPr>
          <w:rFonts w:eastAsia="Calibri" w:cstheme="minorHAnsi"/>
        </w:rPr>
        <w:t xml:space="preserve"> at </w:t>
      </w:r>
      <w:r w:rsidR="00B664D1" w:rsidRPr="005D27A0">
        <w:rPr>
          <w:b/>
          <w:spacing w:val="-3"/>
          <w:sz w:val="20"/>
        </w:rPr>
        <w:t>1-800-783-1307</w:t>
      </w:r>
      <w:r w:rsidR="00B664D1">
        <w:rPr>
          <w:b/>
          <w:spacing w:val="-3"/>
          <w:sz w:val="20"/>
        </w:rPr>
        <w:t xml:space="preserve">. </w:t>
      </w:r>
    </w:p>
    <w:sectPr w:rsidR="00303C6D" w:rsidRPr="00B22033" w:rsidSect="00AB2B70">
      <w:headerReference w:type="default" r:id="rId8"/>
      <w:footerReference w:type="default" r:id="rId9"/>
      <w:pgSz w:w="12240" w:h="15840"/>
      <w:pgMar w:top="2000" w:right="1440" w:bottom="960" w:left="1320" w:header="989" w:footer="7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A9" w:rsidRDefault="00354BA9">
      <w:r>
        <w:separator/>
      </w:r>
    </w:p>
  </w:endnote>
  <w:endnote w:type="continuationSeparator" w:id="0">
    <w:p w:rsidR="00354BA9" w:rsidRDefault="003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06" w:rsidRDefault="001D50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D176C1" wp14:editId="0FC5A29B">
              <wp:simplePos x="0" y="0"/>
              <wp:positionH relativeFrom="page">
                <wp:posOffset>901700</wp:posOffset>
              </wp:positionH>
              <wp:positionV relativeFrom="page">
                <wp:posOffset>9429750</wp:posOffset>
              </wp:positionV>
              <wp:extent cx="949325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306" w:rsidRPr="00923B7D" w:rsidRDefault="00923B7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24"/>
                            </w:rPr>
                          </w:pPr>
                          <w:r w:rsidRPr="00923B7D">
                            <w:rPr>
                              <w:rStyle w:val="resultslabeltext1"/>
                              <w:sz w:val="12"/>
                            </w:rPr>
                            <w:t>GCHJY58EN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2.5pt;width:74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" filled="f" stroked="f">
              <v:textbox inset="0,0,0,0">
                <w:txbxContent>
                  <w:p w:rsidR="003F1306" w:rsidRPr="00923B7D" w:rsidRDefault="00923B7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12"/>
                        <w:szCs w:val="24"/>
                      </w:rPr>
                    </w:pPr>
                    <w:r w:rsidRPr="00923B7D">
                      <w:rPr>
                        <w:rStyle w:val="resultslabeltext1"/>
                        <w:sz w:val="12"/>
                      </w:rPr>
                      <w:t>GCHJY58EN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A9" w:rsidRDefault="00354BA9">
      <w:r>
        <w:separator/>
      </w:r>
    </w:p>
  </w:footnote>
  <w:footnote w:type="continuationSeparator" w:id="0">
    <w:p w:rsidR="00354BA9" w:rsidRDefault="0035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06" w:rsidRDefault="00B664D1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EECF337" wp14:editId="433B71C7">
          <wp:simplePos x="0" y="0"/>
          <wp:positionH relativeFrom="column">
            <wp:posOffset>635</wp:posOffset>
          </wp:positionH>
          <wp:positionV relativeFrom="paragraph">
            <wp:posOffset>-136677</wp:posOffset>
          </wp:positionV>
          <wp:extent cx="2702257" cy="616016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257" cy="616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BF1"/>
    <w:multiLevelType w:val="hybridMultilevel"/>
    <w:tmpl w:val="35F42EA6"/>
    <w:lvl w:ilvl="0" w:tplc="0506016A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">
    <w:nsid w:val="2FC269D4"/>
    <w:multiLevelType w:val="hybridMultilevel"/>
    <w:tmpl w:val="930CCFD2"/>
    <w:lvl w:ilvl="0" w:tplc="0506016A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">
    <w:nsid w:val="505A43F7"/>
    <w:multiLevelType w:val="hybridMultilevel"/>
    <w:tmpl w:val="5F8E1F46"/>
    <w:lvl w:ilvl="0" w:tplc="203C0F96">
      <w:start w:val="1"/>
      <w:numFmt w:val="upperLetter"/>
      <w:lvlText w:val="%1."/>
      <w:lvlJc w:val="left"/>
      <w:pPr>
        <w:ind w:left="184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5E552C25"/>
    <w:multiLevelType w:val="hybridMultilevel"/>
    <w:tmpl w:val="7980BDC6"/>
    <w:lvl w:ilvl="0" w:tplc="0506016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5156F2C"/>
    <w:multiLevelType w:val="hybridMultilevel"/>
    <w:tmpl w:val="9A8EA6A4"/>
    <w:lvl w:ilvl="0" w:tplc="0409000F">
      <w:start w:val="1"/>
      <w:numFmt w:val="decimal"/>
      <w:lvlText w:val="%1."/>
      <w:lvlJc w:val="left"/>
      <w:pPr>
        <w:ind w:left="1759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5">
    <w:nsid w:val="7A015362"/>
    <w:multiLevelType w:val="hybridMultilevel"/>
    <w:tmpl w:val="355EB306"/>
    <w:lvl w:ilvl="0" w:tplc="0506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601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31"/>
    <w:rsid w:val="00046C51"/>
    <w:rsid w:val="001D504B"/>
    <w:rsid w:val="00263469"/>
    <w:rsid w:val="002A367C"/>
    <w:rsid w:val="002E0B37"/>
    <w:rsid w:val="00354BA9"/>
    <w:rsid w:val="003A1C84"/>
    <w:rsid w:val="004B7E9D"/>
    <w:rsid w:val="00514727"/>
    <w:rsid w:val="00662704"/>
    <w:rsid w:val="006A28EC"/>
    <w:rsid w:val="006F54A8"/>
    <w:rsid w:val="00776271"/>
    <w:rsid w:val="007C4E40"/>
    <w:rsid w:val="008748B7"/>
    <w:rsid w:val="008A2389"/>
    <w:rsid w:val="008B4936"/>
    <w:rsid w:val="008E5D9F"/>
    <w:rsid w:val="00923B7D"/>
    <w:rsid w:val="009826B9"/>
    <w:rsid w:val="00984B9E"/>
    <w:rsid w:val="009D0B0F"/>
    <w:rsid w:val="009E7DA0"/>
    <w:rsid w:val="00A9743E"/>
    <w:rsid w:val="00AF6C2F"/>
    <w:rsid w:val="00B22033"/>
    <w:rsid w:val="00B664D1"/>
    <w:rsid w:val="00BA5931"/>
    <w:rsid w:val="00C93A80"/>
    <w:rsid w:val="00DB373B"/>
    <w:rsid w:val="00E36A5F"/>
    <w:rsid w:val="00EC048C"/>
    <w:rsid w:val="00FB0C2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93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5931"/>
    <w:pPr>
      <w:ind w:left="1759" w:hanging="271"/>
    </w:pPr>
    <w:rPr>
      <w:rFonts w:ascii="Calibri" w:eastAsia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A5931"/>
    <w:rPr>
      <w:rFonts w:ascii="Calibri" w:eastAsia="Calibri" w:hAnsi="Calibri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BA5931"/>
  </w:style>
  <w:style w:type="paragraph" w:customStyle="1" w:styleId="Default">
    <w:name w:val="Default"/>
    <w:rsid w:val="00BA5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7D"/>
  </w:style>
  <w:style w:type="paragraph" w:styleId="Footer">
    <w:name w:val="footer"/>
    <w:basedOn w:val="Normal"/>
    <w:link w:val="FooterChar"/>
    <w:uiPriority w:val="99"/>
    <w:unhideWhenUsed/>
    <w:rsid w:val="00923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7D"/>
  </w:style>
  <w:style w:type="character" w:customStyle="1" w:styleId="resultslabeltext1">
    <w:name w:val="resultslabeltext1"/>
    <w:basedOn w:val="DefaultParagraphFont"/>
    <w:rsid w:val="00923B7D"/>
    <w:rPr>
      <w:rFonts w:ascii="Arial" w:hAnsi="Arial" w:cs="Arial" w:hint="default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93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5931"/>
    <w:pPr>
      <w:ind w:left="1759" w:hanging="271"/>
    </w:pPr>
    <w:rPr>
      <w:rFonts w:ascii="Calibri" w:eastAsia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A5931"/>
    <w:rPr>
      <w:rFonts w:ascii="Calibri" w:eastAsia="Calibri" w:hAnsi="Calibri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BA5931"/>
  </w:style>
  <w:style w:type="paragraph" w:customStyle="1" w:styleId="Default">
    <w:name w:val="Default"/>
    <w:rsid w:val="00BA5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7D"/>
  </w:style>
  <w:style w:type="paragraph" w:styleId="Footer">
    <w:name w:val="footer"/>
    <w:basedOn w:val="Normal"/>
    <w:link w:val="FooterChar"/>
    <w:uiPriority w:val="99"/>
    <w:unhideWhenUsed/>
    <w:rsid w:val="00923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7D"/>
  </w:style>
  <w:style w:type="character" w:customStyle="1" w:styleId="resultslabeltext1">
    <w:name w:val="resultslabeltext1"/>
    <w:basedOn w:val="DefaultParagraphFont"/>
    <w:rsid w:val="00923B7D"/>
    <w:rPr>
      <w:rFonts w:ascii="Arial" w:hAnsi="Arial" w:cs="Arial" w:hint="default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Brooks</dc:creator>
  <cp:lastModifiedBy>Cheryl Payne</cp:lastModifiedBy>
  <cp:revision>2</cp:revision>
  <dcterms:created xsi:type="dcterms:W3CDTF">2017-12-28T18:40:00Z</dcterms:created>
  <dcterms:modified xsi:type="dcterms:W3CDTF">2017-12-28T18:40:00Z</dcterms:modified>
</cp:coreProperties>
</file>