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3ED74" w14:textId="77777777" w:rsidR="00DE1673" w:rsidRPr="00B853A7" w:rsidRDefault="00DE1673" w:rsidP="00B853A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14:paraId="3FF9708E" w14:textId="77777777" w:rsidR="00236304" w:rsidRPr="009C4D77" w:rsidRDefault="00A600DB" w:rsidP="00A81063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57728" behindDoc="1" locked="0" layoutInCell="1" allowOverlap="1" wp14:anchorId="0DF8B4AA" wp14:editId="19378D0A">
            <wp:simplePos x="0" y="0"/>
            <wp:positionH relativeFrom="column">
              <wp:posOffset>314325</wp:posOffset>
            </wp:positionH>
            <wp:positionV relativeFrom="paragraph">
              <wp:posOffset>8890</wp:posOffset>
            </wp:positionV>
            <wp:extent cx="16002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43" y="21150"/>
                <wp:lineTo x="21343" y="0"/>
                <wp:lineTo x="0" y="0"/>
              </wp:wrapPolygon>
            </wp:wrapTight>
            <wp:docPr id="2" name="Picture 8" descr="2C PMS287 &amp;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C PMS287 &amp;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5FC343" w14:textId="77777777" w:rsidR="009C4D77" w:rsidRPr="009C4D77" w:rsidRDefault="00A81063" w:rsidP="00A81063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C4D77">
        <w:rPr>
          <w:rFonts w:ascii="Times New Roman" w:hAnsi="Times New Roman"/>
          <w:b/>
          <w:sz w:val="28"/>
          <w:szCs w:val="28"/>
        </w:rPr>
        <w:t>SHIP</w:t>
      </w:r>
      <w:r w:rsidR="00D375C9">
        <w:rPr>
          <w:rFonts w:ascii="Times New Roman" w:hAnsi="Times New Roman"/>
          <w:b/>
          <w:sz w:val="28"/>
          <w:szCs w:val="28"/>
        </w:rPr>
        <w:t xml:space="preserve">s Provide Critical Services to </w:t>
      </w:r>
    </w:p>
    <w:p w14:paraId="77D2CCB6" w14:textId="77777777" w:rsidR="00A81063" w:rsidRDefault="00A81063" w:rsidP="00A81063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C4D77">
        <w:rPr>
          <w:rFonts w:ascii="Times New Roman" w:hAnsi="Times New Roman"/>
          <w:b/>
          <w:sz w:val="28"/>
          <w:szCs w:val="28"/>
        </w:rPr>
        <w:t xml:space="preserve">Medicare Beneficiaries in </w:t>
      </w:r>
      <w:r w:rsidR="00236304" w:rsidRPr="009C4D77">
        <w:rPr>
          <w:rFonts w:ascii="Times New Roman" w:hAnsi="Times New Roman"/>
          <w:b/>
          <w:sz w:val="28"/>
          <w:szCs w:val="28"/>
        </w:rPr>
        <w:t>[State]</w:t>
      </w:r>
    </w:p>
    <w:p w14:paraId="6D04471E" w14:textId="77777777" w:rsidR="00A600DB" w:rsidRPr="00A600DB" w:rsidRDefault="00A600DB" w:rsidP="00A81063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238BB">
        <w:rPr>
          <w:rFonts w:ascii="Times New Roman" w:hAnsi="Times New Roman"/>
          <w:b/>
          <w:sz w:val="24"/>
          <w:szCs w:val="24"/>
          <w:highlight w:val="yellow"/>
        </w:rPr>
        <w:t>[note: could use state program name rather than SHIP]</w:t>
      </w:r>
    </w:p>
    <w:p w14:paraId="58294468" w14:textId="77777777" w:rsidR="00C2673E" w:rsidRDefault="00C2673E" w:rsidP="00C2673E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</w:p>
    <w:p w14:paraId="42322305" w14:textId="77777777" w:rsidR="00883B8C" w:rsidRPr="00DA191D" w:rsidRDefault="00883B8C" w:rsidP="009B6F3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8765D79" w14:textId="77777777" w:rsidR="009B6F30" w:rsidRPr="00DA191D" w:rsidRDefault="00E53733" w:rsidP="009B6F3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SHIPs </w:t>
      </w:r>
      <w:r w:rsidR="00D375C9">
        <w:rPr>
          <w:rFonts w:ascii="Times New Roman" w:hAnsi="Times New Roman"/>
          <w:b/>
          <w:sz w:val="24"/>
          <w:szCs w:val="24"/>
          <w:u w:val="single"/>
        </w:rPr>
        <w:t xml:space="preserve">in [state] provide a </w:t>
      </w:r>
      <w:r w:rsidR="009B6F30" w:rsidRPr="00DA191D">
        <w:rPr>
          <w:rFonts w:ascii="Times New Roman" w:hAnsi="Times New Roman"/>
          <w:b/>
          <w:sz w:val="24"/>
          <w:szCs w:val="24"/>
          <w:u w:val="single"/>
        </w:rPr>
        <w:t xml:space="preserve">network of </w:t>
      </w:r>
      <w:r w:rsidR="002F166A">
        <w:rPr>
          <w:rFonts w:ascii="Times New Roman" w:hAnsi="Times New Roman"/>
          <w:b/>
          <w:sz w:val="24"/>
          <w:szCs w:val="24"/>
          <w:u w:val="single"/>
        </w:rPr>
        <w:t xml:space="preserve">free, </w:t>
      </w:r>
      <w:r w:rsidR="007E40DF" w:rsidRPr="00DA191D">
        <w:rPr>
          <w:rFonts w:ascii="Times New Roman" w:hAnsi="Times New Roman"/>
          <w:b/>
          <w:sz w:val="24"/>
          <w:szCs w:val="24"/>
          <w:u w:val="single"/>
        </w:rPr>
        <w:t xml:space="preserve">unbiased, </w:t>
      </w:r>
      <w:r w:rsidR="009B6F30" w:rsidRPr="00DA191D">
        <w:rPr>
          <w:rFonts w:ascii="Times New Roman" w:hAnsi="Times New Roman"/>
          <w:b/>
          <w:sz w:val="24"/>
          <w:szCs w:val="24"/>
          <w:u w:val="single"/>
        </w:rPr>
        <w:t xml:space="preserve">reliable, </w:t>
      </w:r>
      <w:r w:rsidR="007E40DF" w:rsidRPr="00DA191D">
        <w:rPr>
          <w:rFonts w:ascii="Times New Roman" w:hAnsi="Times New Roman"/>
          <w:b/>
          <w:sz w:val="24"/>
          <w:szCs w:val="24"/>
          <w:u w:val="single"/>
        </w:rPr>
        <w:t xml:space="preserve">and </w:t>
      </w:r>
      <w:r w:rsidR="009B6F30" w:rsidRPr="00DA191D">
        <w:rPr>
          <w:rFonts w:ascii="Times New Roman" w:hAnsi="Times New Roman"/>
          <w:b/>
          <w:sz w:val="24"/>
          <w:szCs w:val="24"/>
          <w:u w:val="single"/>
        </w:rPr>
        <w:t>personalized health benefits information</w:t>
      </w:r>
      <w:r w:rsidR="005E77F8" w:rsidRPr="00DA191D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FEC9897" w14:textId="77777777" w:rsidR="002F166A" w:rsidRDefault="002F166A" w:rsidP="002F166A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[state], SHIPs help Medicare</w:t>
      </w:r>
      <w:r w:rsidRPr="002F166A">
        <w:rPr>
          <w:rFonts w:ascii="Times New Roman" w:hAnsi="Times New Roman"/>
          <w:sz w:val="24"/>
          <w:szCs w:val="24"/>
        </w:rPr>
        <w:t xml:space="preserve"> beneficiaries make choices among a vast array of options that include </w:t>
      </w:r>
      <w:r>
        <w:rPr>
          <w:rFonts w:ascii="Times New Roman" w:hAnsi="Times New Roman"/>
          <w:sz w:val="24"/>
          <w:szCs w:val="24"/>
        </w:rPr>
        <w:t>an average of more than XX prescription drug plans, XX</w:t>
      </w:r>
      <w:r w:rsidRPr="002F166A">
        <w:rPr>
          <w:rFonts w:ascii="Times New Roman" w:hAnsi="Times New Roman"/>
          <w:sz w:val="24"/>
          <w:szCs w:val="24"/>
        </w:rPr>
        <w:t xml:space="preserve"> Medicare Advantage plans, as well as </w:t>
      </w:r>
      <w:r>
        <w:rPr>
          <w:rFonts w:ascii="Times New Roman" w:hAnsi="Times New Roman"/>
          <w:sz w:val="24"/>
          <w:szCs w:val="24"/>
        </w:rPr>
        <w:t>[</w:t>
      </w:r>
      <w:r w:rsidRPr="002F166A">
        <w:rPr>
          <w:rFonts w:ascii="Times New Roman" w:hAnsi="Times New Roman"/>
          <w:sz w:val="24"/>
          <w:szCs w:val="24"/>
        </w:rPr>
        <w:t>various</w:t>
      </w:r>
      <w:r>
        <w:rPr>
          <w:rFonts w:ascii="Times New Roman" w:hAnsi="Times New Roman"/>
          <w:sz w:val="24"/>
          <w:szCs w:val="24"/>
        </w:rPr>
        <w:t xml:space="preserve"> or XX] </w:t>
      </w:r>
      <w:r w:rsidRPr="002F166A">
        <w:rPr>
          <w:rFonts w:ascii="Times New Roman" w:hAnsi="Times New Roman"/>
          <w:sz w:val="24"/>
          <w:szCs w:val="24"/>
        </w:rPr>
        <w:t>Medigap supplemental insurance policies.</w:t>
      </w:r>
    </w:p>
    <w:p w14:paraId="02A6A416" w14:textId="77777777" w:rsidR="002F166A" w:rsidRPr="002F166A" w:rsidRDefault="002F166A" w:rsidP="002F166A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[state]</w:t>
      </w:r>
      <w:r w:rsidR="005279CA">
        <w:rPr>
          <w:rFonts w:ascii="Times New Roman" w:hAnsi="Times New Roman"/>
          <w:sz w:val="24"/>
          <w:szCs w:val="24"/>
        </w:rPr>
        <w:t xml:space="preserve">, </w:t>
      </w:r>
      <w:r w:rsidR="005279CA" w:rsidRPr="005279CA">
        <w:rPr>
          <w:rFonts w:ascii="Times New Roman" w:hAnsi="Times New Roman"/>
          <w:sz w:val="24"/>
          <w:szCs w:val="24"/>
        </w:rPr>
        <w:t>SHIPs also provide assistance with</w:t>
      </w:r>
      <w:r w:rsidR="005279CA">
        <w:rPr>
          <w:rFonts w:ascii="Times New Roman" w:hAnsi="Times New Roman"/>
          <w:sz w:val="24"/>
          <w:szCs w:val="24"/>
        </w:rPr>
        <w:t xml:space="preserve"> Medicare</w:t>
      </w:r>
      <w:r w:rsidR="005279CA" w:rsidRPr="005279CA">
        <w:rPr>
          <w:rFonts w:ascii="Times New Roman" w:hAnsi="Times New Roman"/>
          <w:sz w:val="24"/>
          <w:szCs w:val="24"/>
        </w:rPr>
        <w:t xml:space="preserve"> </w:t>
      </w:r>
      <w:r w:rsidR="005279CA">
        <w:rPr>
          <w:rFonts w:ascii="Times New Roman" w:hAnsi="Times New Roman"/>
          <w:sz w:val="24"/>
          <w:szCs w:val="24"/>
        </w:rPr>
        <w:t>[include what’s appropriate and add more related to MEDICARE assistance</w:t>
      </w:r>
      <w:r w:rsidR="00E75221">
        <w:rPr>
          <w:rFonts w:ascii="Times New Roman" w:hAnsi="Times New Roman"/>
          <w:sz w:val="24"/>
          <w:szCs w:val="24"/>
        </w:rPr>
        <w:t xml:space="preserve">: </w:t>
      </w:r>
      <w:r w:rsidR="005279CA" w:rsidRPr="005279CA">
        <w:rPr>
          <w:rFonts w:ascii="Times New Roman" w:hAnsi="Times New Roman"/>
          <w:sz w:val="24"/>
          <w:szCs w:val="24"/>
        </w:rPr>
        <w:t xml:space="preserve">fraud and abuse issues, billing problems, appeal rights, and enrollment in low-income </w:t>
      </w:r>
      <w:r w:rsidR="00E75221">
        <w:rPr>
          <w:rFonts w:ascii="Times New Roman" w:hAnsi="Times New Roman"/>
          <w:sz w:val="24"/>
          <w:szCs w:val="24"/>
        </w:rPr>
        <w:t>assistance</w:t>
      </w:r>
      <w:r w:rsidR="005279CA" w:rsidRPr="005279CA">
        <w:rPr>
          <w:rFonts w:ascii="Times New Roman" w:hAnsi="Times New Roman"/>
          <w:sz w:val="24"/>
          <w:szCs w:val="24"/>
        </w:rPr>
        <w:t xml:space="preserve"> programs</w:t>
      </w:r>
      <w:r w:rsidR="005279CA">
        <w:rPr>
          <w:rFonts w:ascii="Times New Roman" w:hAnsi="Times New Roman"/>
          <w:sz w:val="24"/>
          <w:szCs w:val="24"/>
        </w:rPr>
        <w:t>]</w:t>
      </w:r>
      <w:r w:rsidR="005279CA" w:rsidRPr="005279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66A">
        <w:rPr>
          <w:rFonts w:ascii="Times New Roman" w:hAnsi="Times New Roman"/>
          <w:sz w:val="24"/>
          <w:szCs w:val="24"/>
        </w:rPr>
        <w:t xml:space="preserve">  </w:t>
      </w:r>
    </w:p>
    <w:p w14:paraId="4DF1A18E" w14:textId="77777777" w:rsidR="00FB7102" w:rsidRPr="00B978DC" w:rsidRDefault="00FB7102" w:rsidP="00B978DC">
      <w:pPr>
        <w:pStyle w:val="NoSpacing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 w:rsidRPr="00DA191D">
        <w:rPr>
          <w:rFonts w:ascii="Times New Roman" w:hAnsi="Times New Roman"/>
          <w:sz w:val="24"/>
          <w:szCs w:val="24"/>
        </w:rPr>
        <w:t xml:space="preserve">In </w:t>
      </w:r>
      <w:r w:rsidR="009C4D77">
        <w:rPr>
          <w:rFonts w:ascii="Times New Roman" w:hAnsi="Times New Roman"/>
          <w:sz w:val="24"/>
          <w:szCs w:val="24"/>
        </w:rPr>
        <w:t>[state]</w:t>
      </w:r>
      <w:r w:rsidR="004D55E6" w:rsidRPr="00DA191D">
        <w:rPr>
          <w:rFonts w:ascii="Times New Roman" w:hAnsi="Times New Roman"/>
          <w:sz w:val="24"/>
          <w:szCs w:val="24"/>
        </w:rPr>
        <w:t>,</w:t>
      </w:r>
      <w:r w:rsidRPr="00DA191D">
        <w:rPr>
          <w:rFonts w:ascii="Times New Roman" w:hAnsi="Times New Roman"/>
          <w:sz w:val="24"/>
          <w:szCs w:val="24"/>
        </w:rPr>
        <w:t xml:space="preserve"> client contacts have increased </w:t>
      </w:r>
      <w:r w:rsidR="00BC07CE" w:rsidRPr="00DA191D">
        <w:rPr>
          <w:rFonts w:ascii="Times New Roman" w:hAnsi="Times New Roman"/>
          <w:sz w:val="24"/>
          <w:szCs w:val="24"/>
        </w:rPr>
        <w:t>by</w:t>
      </w:r>
      <w:r w:rsidR="00EE5674" w:rsidRPr="00DA191D">
        <w:rPr>
          <w:rFonts w:ascii="Times New Roman" w:hAnsi="Times New Roman"/>
          <w:sz w:val="24"/>
          <w:szCs w:val="24"/>
        </w:rPr>
        <w:t xml:space="preserve"> </w:t>
      </w:r>
      <w:r w:rsidR="009C4D77">
        <w:rPr>
          <w:rFonts w:ascii="Times New Roman" w:hAnsi="Times New Roman"/>
          <w:sz w:val="24"/>
          <w:szCs w:val="24"/>
        </w:rPr>
        <w:t>XX</w:t>
      </w:r>
      <w:r w:rsidR="00C635B7" w:rsidRPr="00DA191D">
        <w:rPr>
          <w:rFonts w:ascii="Times New Roman" w:hAnsi="Times New Roman"/>
          <w:b/>
          <w:sz w:val="24"/>
          <w:szCs w:val="24"/>
        </w:rPr>
        <w:t>%</w:t>
      </w:r>
      <w:r w:rsidR="00BC07CE" w:rsidRPr="00DA191D">
        <w:rPr>
          <w:rFonts w:ascii="Times New Roman" w:hAnsi="Times New Roman"/>
          <w:sz w:val="24"/>
          <w:szCs w:val="24"/>
        </w:rPr>
        <w:t xml:space="preserve"> </w:t>
      </w:r>
      <w:r w:rsidR="004D55E6" w:rsidRPr="00DA191D">
        <w:rPr>
          <w:rFonts w:ascii="Times New Roman" w:hAnsi="Times New Roman"/>
          <w:sz w:val="24"/>
          <w:szCs w:val="24"/>
        </w:rPr>
        <w:t>since</w:t>
      </w:r>
      <w:r w:rsidR="00EE5674" w:rsidRPr="00DA191D">
        <w:rPr>
          <w:rFonts w:ascii="Times New Roman" w:hAnsi="Times New Roman"/>
          <w:sz w:val="24"/>
          <w:szCs w:val="24"/>
        </w:rPr>
        <w:t xml:space="preserve"> </w:t>
      </w:r>
      <w:r w:rsidR="00C963F3">
        <w:rPr>
          <w:rFonts w:ascii="Times New Roman" w:hAnsi="Times New Roman"/>
          <w:sz w:val="24"/>
          <w:szCs w:val="24"/>
          <w:u w:val="single"/>
        </w:rPr>
        <w:t>(year)</w:t>
      </w:r>
      <w:r w:rsidR="004D55E6" w:rsidRPr="00DA191D">
        <w:rPr>
          <w:rFonts w:ascii="Times New Roman" w:hAnsi="Times New Roman"/>
          <w:sz w:val="24"/>
          <w:szCs w:val="24"/>
        </w:rPr>
        <w:t>.</w:t>
      </w:r>
      <w:r w:rsidR="00E03516">
        <w:rPr>
          <w:rFonts w:ascii="Times New Roman" w:hAnsi="Times New Roman"/>
          <w:sz w:val="24"/>
          <w:szCs w:val="24"/>
        </w:rPr>
        <w:t xml:space="preserve">  In 2016</w:t>
      </w:r>
      <w:r w:rsidR="00183752" w:rsidRPr="00DA191D">
        <w:rPr>
          <w:rFonts w:ascii="Times New Roman" w:hAnsi="Times New Roman"/>
          <w:sz w:val="24"/>
          <w:szCs w:val="24"/>
        </w:rPr>
        <w:t xml:space="preserve">, the </w:t>
      </w:r>
      <w:r w:rsidR="00C963F3">
        <w:rPr>
          <w:rFonts w:ascii="Times New Roman" w:hAnsi="Times New Roman"/>
          <w:sz w:val="24"/>
          <w:szCs w:val="24"/>
        </w:rPr>
        <w:t>(state) SHIP</w:t>
      </w:r>
      <w:r w:rsidR="007B0E80">
        <w:rPr>
          <w:rFonts w:ascii="Times New Roman" w:hAnsi="Times New Roman"/>
          <w:sz w:val="24"/>
          <w:szCs w:val="24"/>
        </w:rPr>
        <w:t xml:space="preserve"> </w:t>
      </w:r>
      <w:r w:rsidR="00AC4488" w:rsidRPr="00DA191D">
        <w:rPr>
          <w:rFonts w:ascii="Times New Roman" w:hAnsi="Times New Roman"/>
          <w:sz w:val="24"/>
          <w:szCs w:val="24"/>
        </w:rPr>
        <w:t xml:space="preserve">had </w:t>
      </w:r>
      <w:r w:rsidR="009177B7">
        <w:rPr>
          <w:rFonts w:ascii="Times New Roman" w:hAnsi="Times New Roman"/>
          <w:sz w:val="24"/>
          <w:szCs w:val="24"/>
        </w:rPr>
        <w:t>XXX</w:t>
      </w:r>
      <w:r w:rsidR="00AC4488" w:rsidRPr="00DA191D">
        <w:rPr>
          <w:rFonts w:ascii="Times New Roman" w:hAnsi="Times New Roman"/>
          <w:b/>
          <w:sz w:val="24"/>
          <w:szCs w:val="24"/>
        </w:rPr>
        <w:t xml:space="preserve"> </w:t>
      </w:r>
      <w:r w:rsidR="00AC4488" w:rsidRPr="00DA191D">
        <w:rPr>
          <w:rFonts w:ascii="Times New Roman" w:hAnsi="Times New Roman"/>
          <w:sz w:val="24"/>
          <w:szCs w:val="24"/>
        </w:rPr>
        <w:t xml:space="preserve">client contacts.  </w:t>
      </w:r>
      <w:r w:rsidR="00EE5674" w:rsidRPr="00DA191D">
        <w:rPr>
          <w:rFonts w:ascii="Times New Roman" w:hAnsi="Times New Roman"/>
          <w:sz w:val="24"/>
          <w:szCs w:val="24"/>
        </w:rPr>
        <w:t xml:space="preserve">Increases have ranged from </w:t>
      </w:r>
      <w:r w:rsidR="009177B7">
        <w:rPr>
          <w:rFonts w:ascii="Times New Roman" w:hAnsi="Times New Roman"/>
          <w:sz w:val="24"/>
          <w:szCs w:val="24"/>
        </w:rPr>
        <w:t>X</w:t>
      </w:r>
      <w:r w:rsidR="00EE5674" w:rsidRPr="00DA191D">
        <w:rPr>
          <w:rFonts w:ascii="Times New Roman" w:hAnsi="Times New Roman"/>
          <w:sz w:val="24"/>
          <w:szCs w:val="24"/>
        </w:rPr>
        <w:t>-</w:t>
      </w:r>
      <w:r w:rsidR="009177B7">
        <w:rPr>
          <w:rFonts w:ascii="Times New Roman" w:hAnsi="Times New Roman"/>
          <w:sz w:val="24"/>
          <w:szCs w:val="24"/>
        </w:rPr>
        <w:t>XX</w:t>
      </w:r>
      <w:r w:rsidR="00EE5674" w:rsidRPr="00DA191D">
        <w:rPr>
          <w:rFonts w:ascii="Times New Roman" w:hAnsi="Times New Roman"/>
          <w:sz w:val="24"/>
          <w:szCs w:val="24"/>
        </w:rPr>
        <w:t>% a year.</w:t>
      </w:r>
    </w:p>
    <w:p w14:paraId="49CF9BF4" w14:textId="77777777" w:rsidR="005E77F8" w:rsidRPr="00DA191D" w:rsidRDefault="005E77F8" w:rsidP="005E77F8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C9EC88A" w14:textId="77777777" w:rsidR="00883B8C" w:rsidRPr="00DA191D" w:rsidRDefault="00E53733" w:rsidP="005E77F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SHIPs </w:t>
      </w:r>
      <w:r w:rsidR="00D375C9">
        <w:rPr>
          <w:rFonts w:ascii="Times New Roman" w:hAnsi="Times New Roman"/>
          <w:b/>
          <w:sz w:val="24"/>
          <w:szCs w:val="24"/>
          <w:u w:val="single"/>
        </w:rPr>
        <w:t xml:space="preserve">in [state] </w:t>
      </w:r>
      <w:r w:rsidR="005E77F8" w:rsidRPr="00DA191D">
        <w:rPr>
          <w:rFonts w:ascii="Times New Roman" w:hAnsi="Times New Roman"/>
          <w:b/>
          <w:sz w:val="24"/>
          <w:szCs w:val="24"/>
          <w:u w:val="single"/>
        </w:rPr>
        <w:t>provide community educational efforts and enrollment events.</w:t>
      </w:r>
    </w:p>
    <w:p w14:paraId="32803B5D" w14:textId="77777777" w:rsidR="005E77F8" w:rsidRPr="00DA191D" w:rsidRDefault="005E77F8" w:rsidP="00FB710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A191D">
        <w:rPr>
          <w:rFonts w:ascii="Times New Roman" w:hAnsi="Times New Roman"/>
          <w:sz w:val="24"/>
          <w:szCs w:val="24"/>
        </w:rPr>
        <w:t xml:space="preserve">In </w:t>
      </w:r>
      <w:r w:rsidR="009177B7">
        <w:rPr>
          <w:rFonts w:ascii="Times New Roman" w:hAnsi="Times New Roman"/>
          <w:sz w:val="24"/>
          <w:szCs w:val="24"/>
        </w:rPr>
        <w:t>[state]</w:t>
      </w:r>
      <w:r w:rsidRPr="00DA191D">
        <w:rPr>
          <w:rFonts w:ascii="Times New Roman" w:hAnsi="Times New Roman"/>
          <w:sz w:val="24"/>
          <w:szCs w:val="24"/>
        </w:rPr>
        <w:t>, SHIP hosted XX enrollment events and XX outreach events to assist Medicare beneficiaries and their families</w:t>
      </w:r>
      <w:r w:rsidR="00C2513C" w:rsidRPr="00DA191D">
        <w:rPr>
          <w:rFonts w:ascii="Times New Roman" w:hAnsi="Times New Roman"/>
          <w:sz w:val="24"/>
          <w:szCs w:val="24"/>
        </w:rPr>
        <w:t xml:space="preserve"> in 201</w:t>
      </w:r>
      <w:r w:rsidR="00E03516">
        <w:rPr>
          <w:rFonts w:ascii="Times New Roman" w:hAnsi="Times New Roman"/>
          <w:sz w:val="24"/>
          <w:szCs w:val="24"/>
        </w:rPr>
        <w:t>6</w:t>
      </w:r>
      <w:r w:rsidRPr="00DA191D">
        <w:rPr>
          <w:rFonts w:ascii="Times New Roman" w:hAnsi="Times New Roman"/>
          <w:sz w:val="24"/>
          <w:szCs w:val="24"/>
        </w:rPr>
        <w:t>.</w:t>
      </w:r>
    </w:p>
    <w:p w14:paraId="7C722178" w14:textId="77777777" w:rsidR="00BE4FE3" w:rsidRPr="00DA191D" w:rsidRDefault="00BE4FE3" w:rsidP="00BE4FE3">
      <w:pPr>
        <w:pStyle w:val="NoSpacing"/>
        <w:rPr>
          <w:rFonts w:ascii="Times New Roman" w:hAnsi="Times New Roman"/>
          <w:sz w:val="24"/>
          <w:szCs w:val="24"/>
        </w:rPr>
      </w:pPr>
    </w:p>
    <w:p w14:paraId="417AEBC2" w14:textId="77777777" w:rsidR="00F25AD7" w:rsidRPr="00DA191D" w:rsidRDefault="00E53733" w:rsidP="00F25A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SHIPs </w:t>
      </w:r>
      <w:r w:rsidR="00D375C9">
        <w:rPr>
          <w:rFonts w:ascii="Times New Roman" w:hAnsi="Times New Roman"/>
          <w:b/>
          <w:sz w:val="24"/>
          <w:szCs w:val="24"/>
          <w:u w:val="single"/>
        </w:rPr>
        <w:t xml:space="preserve">in [state] provided </w:t>
      </w:r>
      <w:r w:rsidR="005E77F8" w:rsidRPr="00DA191D">
        <w:rPr>
          <w:rFonts w:ascii="Times New Roman" w:hAnsi="Times New Roman"/>
          <w:b/>
          <w:sz w:val="24"/>
          <w:szCs w:val="24"/>
          <w:u w:val="single"/>
        </w:rPr>
        <w:t>assistance to b</w:t>
      </w:r>
      <w:r w:rsidR="00F25AD7" w:rsidRPr="00DA191D">
        <w:rPr>
          <w:rFonts w:ascii="Times New Roman" w:hAnsi="Times New Roman"/>
          <w:b/>
          <w:sz w:val="24"/>
          <w:szCs w:val="24"/>
          <w:u w:val="single"/>
        </w:rPr>
        <w:t xml:space="preserve">eneficiaries in </w:t>
      </w:r>
      <w:r w:rsidR="00D375C9">
        <w:rPr>
          <w:rFonts w:ascii="Times New Roman" w:hAnsi="Times New Roman"/>
          <w:b/>
          <w:sz w:val="24"/>
          <w:szCs w:val="24"/>
          <w:u w:val="single"/>
        </w:rPr>
        <w:t>greatest</w:t>
      </w:r>
      <w:r w:rsidR="00F25AD7" w:rsidRPr="00DA19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77F8" w:rsidRPr="00DA191D">
        <w:rPr>
          <w:rFonts w:ascii="Times New Roman" w:hAnsi="Times New Roman"/>
          <w:b/>
          <w:sz w:val="24"/>
          <w:szCs w:val="24"/>
          <w:u w:val="single"/>
        </w:rPr>
        <w:t>n</w:t>
      </w:r>
      <w:r w:rsidR="00F25AD7" w:rsidRPr="00DA191D">
        <w:rPr>
          <w:rFonts w:ascii="Times New Roman" w:hAnsi="Times New Roman"/>
          <w:b/>
          <w:sz w:val="24"/>
          <w:szCs w:val="24"/>
          <w:u w:val="single"/>
        </w:rPr>
        <w:t>eed</w:t>
      </w:r>
      <w:r w:rsidR="008E3F4B" w:rsidRPr="00DA191D">
        <w:rPr>
          <w:rFonts w:ascii="Times New Roman" w:hAnsi="Times New Roman"/>
          <w:b/>
          <w:sz w:val="24"/>
          <w:szCs w:val="24"/>
          <w:u w:val="single"/>
        </w:rPr>
        <w:t>, including those with disabilities and those facing language and cultural barriers.</w:t>
      </w:r>
      <w:r w:rsidR="00F25AD7" w:rsidRPr="00DA19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3B3525C" w14:textId="77777777" w:rsidR="008E3F4B" w:rsidRPr="00DA191D" w:rsidRDefault="008E3F4B" w:rsidP="008E3F4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A191D">
        <w:rPr>
          <w:rFonts w:ascii="Times New Roman" w:hAnsi="Times New Roman"/>
          <w:sz w:val="24"/>
          <w:szCs w:val="24"/>
        </w:rPr>
        <w:t>In</w:t>
      </w:r>
      <w:r w:rsidR="009177B7">
        <w:rPr>
          <w:rFonts w:ascii="Times New Roman" w:hAnsi="Times New Roman"/>
          <w:sz w:val="24"/>
          <w:szCs w:val="24"/>
        </w:rPr>
        <w:t xml:space="preserve"> [state]</w:t>
      </w:r>
      <w:r w:rsidRPr="00DA191D">
        <w:rPr>
          <w:rFonts w:ascii="Times New Roman" w:hAnsi="Times New Roman"/>
          <w:sz w:val="24"/>
          <w:szCs w:val="24"/>
        </w:rPr>
        <w:t xml:space="preserve">, XX% of SHIP </w:t>
      </w:r>
      <w:r w:rsidR="00D375C9">
        <w:rPr>
          <w:rFonts w:ascii="Times New Roman" w:hAnsi="Times New Roman"/>
          <w:sz w:val="24"/>
          <w:szCs w:val="24"/>
        </w:rPr>
        <w:t>c</w:t>
      </w:r>
      <w:r w:rsidRPr="00DA191D">
        <w:rPr>
          <w:rFonts w:ascii="Times New Roman" w:hAnsi="Times New Roman"/>
          <w:sz w:val="24"/>
          <w:szCs w:val="24"/>
        </w:rPr>
        <w:t xml:space="preserve">ontacts served beneficiaries with incomes below 150% of federal poverty level. </w:t>
      </w:r>
    </w:p>
    <w:p w14:paraId="316B67F1" w14:textId="77777777" w:rsidR="00601264" w:rsidRPr="00DA191D" w:rsidRDefault="00601264" w:rsidP="0060126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A191D">
        <w:rPr>
          <w:rFonts w:ascii="Times New Roman" w:hAnsi="Times New Roman"/>
          <w:sz w:val="24"/>
          <w:szCs w:val="24"/>
        </w:rPr>
        <w:t xml:space="preserve">In </w:t>
      </w:r>
      <w:r w:rsidR="009177B7">
        <w:rPr>
          <w:rFonts w:ascii="Times New Roman" w:hAnsi="Times New Roman"/>
          <w:sz w:val="24"/>
          <w:szCs w:val="24"/>
        </w:rPr>
        <w:t>[state]</w:t>
      </w:r>
      <w:r w:rsidRPr="00DA191D">
        <w:rPr>
          <w:rFonts w:ascii="Times New Roman" w:hAnsi="Times New Roman"/>
          <w:sz w:val="24"/>
          <w:szCs w:val="24"/>
        </w:rPr>
        <w:t xml:space="preserve">, XX% of SHIP </w:t>
      </w:r>
      <w:r w:rsidR="00D375C9">
        <w:rPr>
          <w:rFonts w:ascii="Times New Roman" w:hAnsi="Times New Roman"/>
          <w:sz w:val="24"/>
          <w:szCs w:val="24"/>
        </w:rPr>
        <w:t>c</w:t>
      </w:r>
      <w:r w:rsidRPr="00DA191D">
        <w:rPr>
          <w:rFonts w:ascii="Times New Roman" w:hAnsi="Times New Roman"/>
          <w:sz w:val="24"/>
          <w:szCs w:val="24"/>
        </w:rPr>
        <w:t>ontacts served beneficiaries with disabilities.</w:t>
      </w:r>
    </w:p>
    <w:p w14:paraId="007F5E33" w14:textId="77777777" w:rsidR="00601264" w:rsidRPr="00DA191D" w:rsidRDefault="00601264" w:rsidP="0060126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A191D">
        <w:rPr>
          <w:rFonts w:ascii="Times New Roman" w:hAnsi="Times New Roman"/>
          <w:sz w:val="24"/>
          <w:szCs w:val="24"/>
        </w:rPr>
        <w:t xml:space="preserve">In </w:t>
      </w:r>
      <w:r w:rsidR="009177B7">
        <w:rPr>
          <w:rFonts w:ascii="Times New Roman" w:hAnsi="Times New Roman"/>
          <w:sz w:val="24"/>
          <w:szCs w:val="24"/>
        </w:rPr>
        <w:t>[state]</w:t>
      </w:r>
      <w:r w:rsidRPr="00DA191D">
        <w:rPr>
          <w:rFonts w:ascii="Times New Roman" w:hAnsi="Times New Roman"/>
          <w:sz w:val="24"/>
          <w:szCs w:val="24"/>
        </w:rPr>
        <w:t xml:space="preserve">, XX% of SHIP </w:t>
      </w:r>
      <w:r w:rsidR="00D375C9">
        <w:rPr>
          <w:rFonts w:ascii="Times New Roman" w:hAnsi="Times New Roman"/>
          <w:sz w:val="24"/>
          <w:szCs w:val="24"/>
        </w:rPr>
        <w:t>c</w:t>
      </w:r>
      <w:r w:rsidRPr="00DA191D">
        <w:rPr>
          <w:rFonts w:ascii="Times New Roman" w:hAnsi="Times New Roman"/>
          <w:sz w:val="24"/>
          <w:szCs w:val="24"/>
        </w:rPr>
        <w:t>ontacts served beneficiaries that speak English as a second language.</w:t>
      </w:r>
    </w:p>
    <w:p w14:paraId="314D6F3E" w14:textId="77777777" w:rsidR="00F25AD7" w:rsidRPr="00DA191D" w:rsidRDefault="00F25AD7" w:rsidP="00F25AD7">
      <w:pPr>
        <w:pStyle w:val="NoSpacing"/>
        <w:rPr>
          <w:rFonts w:ascii="Times New Roman" w:hAnsi="Times New Roman"/>
          <w:sz w:val="24"/>
          <w:szCs w:val="24"/>
        </w:rPr>
      </w:pPr>
    </w:p>
    <w:p w14:paraId="02B17784" w14:textId="77777777" w:rsidR="00834810" w:rsidRPr="00DA191D" w:rsidRDefault="00E53733" w:rsidP="00834810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SHIPs </w:t>
      </w:r>
      <w:r w:rsidR="00D375C9">
        <w:rPr>
          <w:rFonts w:ascii="Times New Roman" w:hAnsi="Times New Roman"/>
          <w:b/>
          <w:sz w:val="24"/>
          <w:szCs w:val="24"/>
          <w:u w:val="single"/>
        </w:rPr>
        <w:t xml:space="preserve">provide </w:t>
      </w:r>
      <w:r>
        <w:rPr>
          <w:rFonts w:ascii="Times New Roman" w:hAnsi="Times New Roman"/>
          <w:b/>
          <w:sz w:val="24"/>
          <w:szCs w:val="24"/>
          <w:u w:val="single"/>
        </w:rPr>
        <w:t>critical</w:t>
      </w:r>
      <w:r w:rsidR="00834810" w:rsidRPr="00DA191D">
        <w:rPr>
          <w:rFonts w:ascii="Times New Roman" w:hAnsi="Times New Roman"/>
          <w:b/>
          <w:sz w:val="24"/>
          <w:szCs w:val="24"/>
          <w:u w:val="single"/>
        </w:rPr>
        <w:t xml:space="preserve"> resources </w:t>
      </w:r>
      <w:r w:rsidR="00D375C9">
        <w:rPr>
          <w:rFonts w:ascii="Times New Roman" w:hAnsi="Times New Roman"/>
          <w:b/>
          <w:sz w:val="24"/>
          <w:szCs w:val="24"/>
          <w:u w:val="single"/>
        </w:rPr>
        <w:t xml:space="preserve">and </w:t>
      </w:r>
      <w:r w:rsidR="00834810" w:rsidRPr="00DA191D">
        <w:rPr>
          <w:rFonts w:ascii="Times New Roman" w:hAnsi="Times New Roman"/>
          <w:b/>
          <w:sz w:val="24"/>
          <w:szCs w:val="24"/>
          <w:u w:val="single"/>
        </w:rPr>
        <w:t>expertise to federal partners.</w:t>
      </w:r>
    </w:p>
    <w:p w14:paraId="6D42C7B3" w14:textId="77777777" w:rsidR="00834810" w:rsidRPr="00DA191D" w:rsidRDefault="00834810" w:rsidP="00834810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191D">
        <w:rPr>
          <w:rFonts w:ascii="Times New Roman" w:hAnsi="Times New Roman"/>
          <w:sz w:val="24"/>
          <w:szCs w:val="24"/>
        </w:rPr>
        <w:t xml:space="preserve">The Social Security Administration, CMS, 1-800-Medicare, Medicare Advantage plans, Medicare Part D prescription drug plans, </w:t>
      </w:r>
      <w:r w:rsidR="003D162B" w:rsidRPr="00DA191D">
        <w:rPr>
          <w:rFonts w:ascii="Times New Roman" w:hAnsi="Times New Roman"/>
          <w:sz w:val="24"/>
          <w:szCs w:val="24"/>
        </w:rPr>
        <w:t xml:space="preserve">local and state agencies </w:t>
      </w:r>
      <w:r w:rsidRPr="00DA191D">
        <w:rPr>
          <w:rFonts w:ascii="Times New Roman" w:hAnsi="Times New Roman"/>
          <w:sz w:val="24"/>
          <w:szCs w:val="24"/>
        </w:rPr>
        <w:t>and Congressional representatives and staff refer beneficiaries to SHIP. They include SHIPs in their websites, publications and correspondence to beneficiaries as the source of assistance when individuals need one-on-one assistance.</w:t>
      </w:r>
    </w:p>
    <w:p w14:paraId="35F3FDD4" w14:textId="77777777" w:rsidR="00864053" w:rsidRPr="00864053" w:rsidRDefault="002713C7" w:rsidP="00864053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713C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32A83B7" wp14:editId="110BB71C">
                <wp:simplePos x="0" y="0"/>
                <wp:positionH relativeFrom="margin">
                  <wp:posOffset>66675</wp:posOffset>
                </wp:positionH>
                <wp:positionV relativeFrom="paragraph">
                  <wp:posOffset>543560</wp:posOffset>
                </wp:positionV>
                <wp:extent cx="6835140" cy="2009775"/>
                <wp:effectExtent l="57150" t="57150" r="60960" b="615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00977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rgbClr val="F9BF12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extrusionH="6350" contourW="6350">
                          <a:bevelT/>
                        </a:sp3d>
                      </wps:spPr>
                      <wps:txbx>
                        <w:txbxContent>
                          <w:p w14:paraId="2BD37699" w14:textId="77777777" w:rsidR="002713C7" w:rsidRPr="00DA191D" w:rsidRDefault="002713C7" w:rsidP="002713C7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Defunding SHIPs would harm Medicare beneficiaries in [state]</w:t>
                            </w:r>
                            <w:r w:rsidRPr="00DA191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6A79A3FF" w14:textId="77777777" w:rsidR="002713C7" w:rsidRDefault="002713C7" w:rsidP="002713C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Defunding SHIPs would mean XXX beneficiaries in </w:t>
                            </w:r>
                            <w:r w:rsidR="00C220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[state]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and 7 million beneficiaries nationwide would no longer have access to free, unbiased, personalized Medicare counseling services. </w:t>
                            </w:r>
                          </w:p>
                          <w:p w14:paraId="5795545D" w14:textId="77777777" w:rsidR="002713C7" w:rsidRDefault="002713C7" w:rsidP="002713C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Defunding 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SHIPs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would increase out-of-pocket costs to 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Medicare beneficiaries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 [state]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In 201</w:t>
                            </w:r>
                            <w:r w:rsidR="00E0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[state]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’s SHIP helped clients save over</w:t>
                            </w:r>
                            <w:r w:rsidRPr="00DA191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XX</w:t>
                            </w:r>
                            <w:r w:rsidRPr="00DA191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million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16D24EC0" w14:textId="77777777" w:rsidR="002713C7" w:rsidRPr="002713C7" w:rsidRDefault="002713C7" w:rsidP="002713C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Defunding SHIPs would mean elimination of resources to recruit, train and organize volunteers that are crucial to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SHIPs’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reach and one-on-one efforts. 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[state]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volunteers gave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XXX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hours to serve beneficiaries through SHIP in 201</w:t>
                            </w:r>
                            <w:r w:rsidR="00E0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 SHIP volunteers donated time valued over </w:t>
                            </w:r>
                            <w:r w:rsidR="00C220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$XXX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 helping Medicare beneficiaries </w:t>
                            </w:r>
                            <w:r w:rsidR="00E0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(volunteer time valued at $24.14 per hour in 2016</w:t>
                            </w:r>
                            <w:r w:rsidRPr="00DA1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A8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42.8pt;width:538.2pt;height:15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" fillcolor="#f9bf12">
                <v:fill r:id="rId9" o:title="" color2="white [3212]" type="pattern"/>
                <v:textbox style="mso-fit-shape-to-text:t">
                  <w:txbxContent>
                    <w:p w14:paraId="2BD37699" w14:textId="77777777" w:rsidR="002713C7" w:rsidRPr="00DA191D" w:rsidRDefault="002713C7" w:rsidP="002713C7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Defunding SHIPs would harm Medicare beneficiaries in [state]</w:t>
                      </w:r>
                      <w:r w:rsidRPr="00DA191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6A79A3FF" w14:textId="77777777" w:rsidR="002713C7" w:rsidRDefault="002713C7" w:rsidP="002713C7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Defunding SHIPs would mean XXX beneficiaries in </w:t>
                      </w:r>
                      <w:r w:rsidR="00C220A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[state]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and 7 million beneficiaries nationwide would no longer have access to free, unbiased, personalized Medicare counseling services. </w:t>
                      </w:r>
                    </w:p>
                    <w:p w14:paraId="5795545D" w14:textId="77777777" w:rsidR="002713C7" w:rsidRDefault="002713C7" w:rsidP="002713C7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Defunding 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SHIPs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would increase out-of-pocket costs to 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Medicare beneficiaries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 [state]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In 201</w:t>
                      </w:r>
                      <w:r w:rsidR="00E0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[state]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’s SHIP helped clients save over</w:t>
                      </w:r>
                      <w:r w:rsidRPr="00DA191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$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XX</w:t>
                      </w:r>
                      <w:r w:rsidRPr="00DA191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million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16D24EC0" w14:textId="77777777" w:rsidR="002713C7" w:rsidRPr="002713C7" w:rsidRDefault="002713C7" w:rsidP="002713C7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Defunding SHIPs would mean elimination of resources to recruit, train and organize volunteers that are crucial to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SHIPs’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reach and one-on-one efforts. 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[state]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volunteers gave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XXX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hours to serve beneficiaries through SHIP in 201</w:t>
                      </w:r>
                      <w:r w:rsidR="00E0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bookmarkStart w:id="1" w:name="_GoBack"/>
                      <w:bookmarkEnd w:id="1"/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 SHIP volunteers donated time valued over </w:t>
                      </w:r>
                      <w:r w:rsidR="00C220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$XXX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helping Medicare beneficiaries </w:t>
                      </w:r>
                      <w:r w:rsidR="00E0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(volunteer time valued at $24.14 per hour in 2016</w:t>
                      </w:r>
                      <w:r w:rsidRPr="00DA19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4810" w:rsidRPr="00864053">
        <w:rPr>
          <w:rFonts w:ascii="Times New Roman" w:hAnsi="Times New Roman"/>
          <w:sz w:val="24"/>
          <w:szCs w:val="24"/>
        </w:rPr>
        <w:t xml:space="preserve">In </w:t>
      </w:r>
      <w:r w:rsidR="009177B7" w:rsidRPr="00864053">
        <w:rPr>
          <w:rFonts w:ascii="Times New Roman" w:hAnsi="Times New Roman"/>
          <w:sz w:val="24"/>
          <w:szCs w:val="24"/>
        </w:rPr>
        <w:t>[state]</w:t>
      </w:r>
      <w:r w:rsidR="00834810" w:rsidRPr="00864053">
        <w:rPr>
          <w:rFonts w:ascii="Times New Roman" w:hAnsi="Times New Roman"/>
          <w:sz w:val="24"/>
          <w:szCs w:val="24"/>
        </w:rPr>
        <w:t>, XX</w:t>
      </w:r>
      <w:r w:rsidR="00A81063" w:rsidRPr="00864053">
        <w:rPr>
          <w:rFonts w:ascii="Times New Roman" w:hAnsi="Times New Roman"/>
          <w:sz w:val="24"/>
          <w:szCs w:val="24"/>
        </w:rPr>
        <w:t>%</w:t>
      </w:r>
      <w:r w:rsidR="00834810" w:rsidRPr="00864053">
        <w:rPr>
          <w:rFonts w:ascii="Times New Roman" w:hAnsi="Times New Roman"/>
          <w:sz w:val="24"/>
          <w:szCs w:val="24"/>
        </w:rPr>
        <w:t xml:space="preserve"> client contacts were referred from federal partners.</w:t>
      </w:r>
      <w:r w:rsidR="00A81063" w:rsidRPr="00864053">
        <w:rPr>
          <w:rFonts w:ascii="Times New Roman" w:hAnsi="Times New Roman"/>
          <w:sz w:val="24"/>
          <w:szCs w:val="24"/>
        </w:rPr>
        <w:t xml:space="preserve"> </w:t>
      </w:r>
      <w:r w:rsidR="00A81063" w:rsidRPr="00864053">
        <w:rPr>
          <w:rFonts w:ascii="Times New Roman" w:hAnsi="Times New Roman"/>
          <w:i/>
          <w:sz w:val="24"/>
          <w:szCs w:val="24"/>
        </w:rPr>
        <w:t xml:space="preserve">(for state calculations= </w:t>
      </w:r>
      <w:r w:rsidR="00864053" w:rsidRPr="00864053">
        <w:rPr>
          <w:rFonts w:ascii="Times New Roman" w:hAnsi="Times New Roman"/>
          <w:i/>
          <w:sz w:val="24"/>
          <w:szCs w:val="24"/>
        </w:rPr>
        <w:t>Client Contact Forms coded CMS, state specific mailings and ”other” agency)</w:t>
      </w:r>
    </w:p>
    <w:p w14:paraId="6C5D6E14" w14:textId="77777777" w:rsidR="00C220A9" w:rsidRDefault="00C220A9" w:rsidP="00A069B5">
      <w:pPr>
        <w:pStyle w:val="NoSpacing"/>
        <w:rPr>
          <w:rFonts w:ascii="Times New Roman" w:hAnsi="Times New Roman"/>
          <w:sz w:val="24"/>
          <w:szCs w:val="24"/>
        </w:rPr>
      </w:pPr>
    </w:p>
    <w:p w14:paraId="5754DAB8" w14:textId="77777777" w:rsidR="007F1FF4" w:rsidRDefault="007F1FF4" w:rsidP="00A069B5">
      <w:pPr>
        <w:pStyle w:val="NoSpacing"/>
        <w:rPr>
          <w:rFonts w:ascii="Times New Roman" w:hAnsi="Times New Roman"/>
          <w:sz w:val="24"/>
          <w:szCs w:val="24"/>
        </w:rPr>
      </w:pPr>
    </w:p>
    <w:p w14:paraId="6D579C95" w14:textId="77777777" w:rsidR="009177B7" w:rsidRDefault="007F1FF4" w:rsidP="00A069B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1824" behindDoc="1" locked="0" layoutInCell="1" allowOverlap="1" wp14:anchorId="097C666C" wp14:editId="0471FF06">
            <wp:simplePos x="0" y="0"/>
            <wp:positionH relativeFrom="column">
              <wp:posOffset>409575</wp:posOffset>
            </wp:positionH>
            <wp:positionV relativeFrom="paragraph">
              <wp:posOffset>117475</wp:posOffset>
            </wp:positionV>
            <wp:extent cx="16002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43" y="21150"/>
                <wp:lineTo x="21343" y="0"/>
                <wp:lineTo x="0" y="0"/>
              </wp:wrapPolygon>
            </wp:wrapTight>
            <wp:docPr id="1" name="Picture 8" descr="2C PMS287 &amp;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C PMS287 &amp;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51EF4DE" w14:textId="77777777" w:rsidR="007F1FF4" w:rsidRDefault="007F1FF4" w:rsidP="00A069B5">
      <w:pPr>
        <w:pStyle w:val="NoSpacing"/>
        <w:rPr>
          <w:rFonts w:ascii="Times New Roman" w:hAnsi="Times New Roman"/>
          <w:sz w:val="24"/>
          <w:szCs w:val="24"/>
        </w:rPr>
      </w:pPr>
    </w:p>
    <w:p w14:paraId="1FA4C27D" w14:textId="77777777" w:rsidR="007F1FF4" w:rsidRPr="007F1FF4" w:rsidRDefault="007F1FF4" w:rsidP="009F30EE">
      <w:pPr>
        <w:pStyle w:val="NoSpacing"/>
        <w:rPr>
          <w:rFonts w:ascii="Times New Roman" w:hAnsi="Times New Roman"/>
          <w:b/>
          <w:sz w:val="48"/>
          <w:szCs w:val="24"/>
        </w:rPr>
      </w:pPr>
      <w:r w:rsidRPr="007F1FF4">
        <w:rPr>
          <w:rFonts w:ascii="Times New Roman" w:hAnsi="Times New Roman"/>
          <w:b/>
          <w:sz w:val="48"/>
          <w:szCs w:val="24"/>
        </w:rPr>
        <w:t xml:space="preserve">SHIP Successes in </w:t>
      </w:r>
      <w:r>
        <w:rPr>
          <w:rFonts w:ascii="Times New Roman" w:hAnsi="Times New Roman"/>
          <w:b/>
          <w:sz w:val="48"/>
          <w:szCs w:val="24"/>
        </w:rPr>
        <w:t>[STATE]</w:t>
      </w:r>
    </w:p>
    <w:p w14:paraId="0EC60716" w14:textId="77777777" w:rsidR="007F1FF4" w:rsidRDefault="007F1FF4" w:rsidP="00A069B5">
      <w:pPr>
        <w:pStyle w:val="NoSpacing"/>
        <w:rPr>
          <w:rFonts w:ascii="Times New Roman" w:hAnsi="Times New Roman"/>
          <w:sz w:val="24"/>
          <w:szCs w:val="24"/>
        </w:rPr>
      </w:pPr>
    </w:p>
    <w:p w14:paraId="5E0A8A04" w14:textId="77777777" w:rsidR="007F1FF4" w:rsidRDefault="007F1FF4" w:rsidP="00A069B5">
      <w:pPr>
        <w:pStyle w:val="NoSpacing"/>
        <w:rPr>
          <w:rFonts w:ascii="Times New Roman" w:hAnsi="Times New Roman"/>
          <w:sz w:val="24"/>
          <w:szCs w:val="24"/>
        </w:rPr>
      </w:pPr>
    </w:p>
    <w:p w14:paraId="555DB00A" w14:textId="77777777" w:rsidR="007F1FF4" w:rsidRDefault="007F1FF4" w:rsidP="00A069B5">
      <w:pPr>
        <w:pStyle w:val="NoSpacing"/>
        <w:rPr>
          <w:rFonts w:ascii="Times New Roman" w:hAnsi="Times New Roman"/>
          <w:sz w:val="24"/>
          <w:szCs w:val="24"/>
        </w:rPr>
      </w:pPr>
    </w:p>
    <w:p w14:paraId="063761C1" w14:textId="77777777" w:rsidR="007F1FF4" w:rsidRDefault="007F1FF4" w:rsidP="00A069B5">
      <w:pPr>
        <w:pStyle w:val="NoSpacing"/>
        <w:rPr>
          <w:rFonts w:ascii="Times New Roman" w:hAnsi="Times New Roman"/>
          <w:sz w:val="24"/>
          <w:szCs w:val="24"/>
        </w:rPr>
      </w:pPr>
    </w:p>
    <w:p w14:paraId="15ADCEBB" w14:textId="77777777" w:rsidR="007F1FF4" w:rsidRDefault="007F1FF4" w:rsidP="007F1FF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client success stories, testimonials</w:t>
      </w:r>
    </w:p>
    <w:p w14:paraId="47E09674" w14:textId="77777777" w:rsidR="007F1FF4" w:rsidRDefault="007F1FF4" w:rsidP="00A069B5">
      <w:pPr>
        <w:pStyle w:val="NoSpacing"/>
        <w:rPr>
          <w:rFonts w:ascii="Times New Roman" w:hAnsi="Times New Roman"/>
          <w:sz w:val="24"/>
          <w:szCs w:val="24"/>
        </w:rPr>
      </w:pPr>
    </w:p>
    <w:sectPr w:rsidR="007F1FF4" w:rsidSect="002713C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DA891" w14:textId="77777777" w:rsidR="00A335F5" w:rsidRDefault="00A335F5" w:rsidP="009177B7">
      <w:pPr>
        <w:spacing w:after="0" w:line="240" w:lineRule="auto"/>
      </w:pPr>
      <w:r>
        <w:separator/>
      </w:r>
    </w:p>
  </w:endnote>
  <w:endnote w:type="continuationSeparator" w:id="0">
    <w:p w14:paraId="19E02563" w14:textId="77777777" w:rsidR="00A335F5" w:rsidRDefault="00A335F5" w:rsidP="0091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B2FA9" w14:textId="77777777" w:rsidR="00976CB0" w:rsidRDefault="00976CB0" w:rsidP="00976CB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772A6" w14:textId="77777777" w:rsidR="00A335F5" w:rsidRDefault="00A335F5" w:rsidP="009177B7">
      <w:pPr>
        <w:spacing w:after="0" w:line="240" w:lineRule="auto"/>
      </w:pPr>
      <w:r>
        <w:separator/>
      </w:r>
    </w:p>
  </w:footnote>
  <w:footnote w:type="continuationSeparator" w:id="0">
    <w:p w14:paraId="2D0E7C8D" w14:textId="77777777" w:rsidR="00A335F5" w:rsidRDefault="00A335F5" w:rsidP="00917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352"/>
    <w:multiLevelType w:val="hybridMultilevel"/>
    <w:tmpl w:val="5AF2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2BD"/>
    <w:multiLevelType w:val="hybridMultilevel"/>
    <w:tmpl w:val="11E2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7639"/>
    <w:multiLevelType w:val="hybridMultilevel"/>
    <w:tmpl w:val="8112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7448"/>
    <w:multiLevelType w:val="hybridMultilevel"/>
    <w:tmpl w:val="721C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26F9"/>
    <w:multiLevelType w:val="hybridMultilevel"/>
    <w:tmpl w:val="B186F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F293C"/>
    <w:multiLevelType w:val="hybridMultilevel"/>
    <w:tmpl w:val="4A6A3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544B0"/>
    <w:multiLevelType w:val="hybridMultilevel"/>
    <w:tmpl w:val="BA06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1E84"/>
    <w:multiLevelType w:val="hybridMultilevel"/>
    <w:tmpl w:val="F08CC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6B3F8B"/>
    <w:multiLevelType w:val="hybridMultilevel"/>
    <w:tmpl w:val="65E4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B4432"/>
    <w:multiLevelType w:val="hybridMultilevel"/>
    <w:tmpl w:val="CFF4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258EF"/>
    <w:multiLevelType w:val="hybridMultilevel"/>
    <w:tmpl w:val="2588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86223"/>
    <w:multiLevelType w:val="hybridMultilevel"/>
    <w:tmpl w:val="22BC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2126F"/>
    <w:multiLevelType w:val="hybridMultilevel"/>
    <w:tmpl w:val="CBF6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42587"/>
    <w:multiLevelType w:val="hybridMultilevel"/>
    <w:tmpl w:val="A4DA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18"/>
    <w:rsid w:val="000017E1"/>
    <w:rsid w:val="00007C7B"/>
    <w:rsid w:val="00013C13"/>
    <w:rsid w:val="00035069"/>
    <w:rsid w:val="00041373"/>
    <w:rsid w:val="00041C50"/>
    <w:rsid w:val="00047930"/>
    <w:rsid w:val="000566D1"/>
    <w:rsid w:val="00060DD9"/>
    <w:rsid w:val="00074597"/>
    <w:rsid w:val="0007559A"/>
    <w:rsid w:val="00077CE3"/>
    <w:rsid w:val="00084B55"/>
    <w:rsid w:val="000857C2"/>
    <w:rsid w:val="00094E2F"/>
    <w:rsid w:val="000B49C7"/>
    <w:rsid w:val="000B6126"/>
    <w:rsid w:val="000C4063"/>
    <w:rsid w:val="000C50F3"/>
    <w:rsid w:val="000C66E9"/>
    <w:rsid w:val="000D234C"/>
    <w:rsid w:val="000E7D18"/>
    <w:rsid w:val="000F2D2C"/>
    <w:rsid w:val="00101307"/>
    <w:rsid w:val="00104CD9"/>
    <w:rsid w:val="001056F9"/>
    <w:rsid w:val="00130819"/>
    <w:rsid w:val="0014401C"/>
    <w:rsid w:val="00156455"/>
    <w:rsid w:val="001630A2"/>
    <w:rsid w:val="00163AFC"/>
    <w:rsid w:val="00176660"/>
    <w:rsid w:val="00183752"/>
    <w:rsid w:val="00190239"/>
    <w:rsid w:val="001A0029"/>
    <w:rsid w:val="001B7F2D"/>
    <w:rsid w:val="001C1CD6"/>
    <w:rsid w:val="001D691B"/>
    <w:rsid w:val="001F5EC8"/>
    <w:rsid w:val="001F69D7"/>
    <w:rsid w:val="001F7B95"/>
    <w:rsid w:val="0020533A"/>
    <w:rsid w:val="00215818"/>
    <w:rsid w:val="002238BB"/>
    <w:rsid w:val="00223A70"/>
    <w:rsid w:val="00226A3E"/>
    <w:rsid w:val="00236304"/>
    <w:rsid w:val="0024619F"/>
    <w:rsid w:val="00253FEE"/>
    <w:rsid w:val="00260308"/>
    <w:rsid w:val="00265287"/>
    <w:rsid w:val="00266512"/>
    <w:rsid w:val="002713C7"/>
    <w:rsid w:val="00290462"/>
    <w:rsid w:val="002969CF"/>
    <w:rsid w:val="002A1257"/>
    <w:rsid w:val="002A7D0E"/>
    <w:rsid w:val="002B1576"/>
    <w:rsid w:val="002B2FF2"/>
    <w:rsid w:val="002B4BDA"/>
    <w:rsid w:val="002B62A9"/>
    <w:rsid w:val="002B6B48"/>
    <w:rsid w:val="002C07AA"/>
    <w:rsid w:val="002C5FC0"/>
    <w:rsid w:val="002F02E1"/>
    <w:rsid w:val="002F166A"/>
    <w:rsid w:val="00300925"/>
    <w:rsid w:val="00302CED"/>
    <w:rsid w:val="003055CC"/>
    <w:rsid w:val="00315C09"/>
    <w:rsid w:val="00317B59"/>
    <w:rsid w:val="0033007D"/>
    <w:rsid w:val="00333D0A"/>
    <w:rsid w:val="00335208"/>
    <w:rsid w:val="00340F43"/>
    <w:rsid w:val="00345CFB"/>
    <w:rsid w:val="003512CF"/>
    <w:rsid w:val="003764B1"/>
    <w:rsid w:val="0038445E"/>
    <w:rsid w:val="00385551"/>
    <w:rsid w:val="003865EF"/>
    <w:rsid w:val="00395813"/>
    <w:rsid w:val="003B3626"/>
    <w:rsid w:val="003C278C"/>
    <w:rsid w:val="003C701C"/>
    <w:rsid w:val="003D162B"/>
    <w:rsid w:val="003D3E3A"/>
    <w:rsid w:val="003F55EB"/>
    <w:rsid w:val="0042372F"/>
    <w:rsid w:val="00432FEE"/>
    <w:rsid w:val="004463D9"/>
    <w:rsid w:val="004517F4"/>
    <w:rsid w:val="004632D9"/>
    <w:rsid w:val="004650E2"/>
    <w:rsid w:val="004705CC"/>
    <w:rsid w:val="00480863"/>
    <w:rsid w:val="00485C28"/>
    <w:rsid w:val="004A7B0A"/>
    <w:rsid w:val="004B04AA"/>
    <w:rsid w:val="004B11EE"/>
    <w:rsid w:val="004B1602"/>
    <w:rsid w:val="004B451B"/>
    <w:rsid w:val="004B73C9"/>
    <w:rsid w:val="004C5DAE"/>
    <w:rsid w:val="004C6F92"/>
    <w:rsid w:val="004D55E6"/>
    <w:rsid w:val="004E572E"/>
    <w:rsid w:val="004F59D5"/>
    <w:rsid w:val="004F7BC0"/>
    <w:rsid w:val="0050040E"/>
    <w:rsid w:val="005129E3"/>
    <w:rsid w:val="005140E3"/>
    <w:rsid w:val="00522825"/>
    <w:rsid w:val="00524B0E"/>
    <w:rsid w:val="005279CA"/>
    <w:rsid w:val="005405CE"/>
    <w:rsid w:val="00554B7C"/>
    <w:rsid w:val="00573293"/>
    <w:rsid w:val="005767C8"/>
    <w:rsid w:val="005822E9"/>
    <w:rsid w:val="00583422"/>
    <w:rsid w:val="005917D0"/>
    <w:rsid w:val="005A4E2F"/>
    <w:rsid w:val="005A709E"/>
    <w:rsid w:val="005B0AB9"/>
    <w:rsid w:val="005B53F0"/>
    <w:rsid w:val="005C1BCD"/>
    <w:rsid w:val="005C51E7"/>
    <w:rsid w:val="005D04B3"/>
    <w:rsid w:val="005D0A66"/>
    <w:rsid w:val="005E77F8"/>
    <w:rsid w:val="00601264"/>
    <w:rsid w:val="00616231"/>
    <w:rsid w:val="00631751"/>
    <w:rsid w:val="00637341"/>
    <w:rsid w:val="00642993"/>
    <w:rsid w:val="00651ADD"/>
    <w:rsid w:val="00662DA2"/>
    <w:rsid w:val="00675345"/>
    <w:rsid w:val="00676FDE"/>
    <w:rsid w:val="00685FF8"/>
    <w:rsid w:val="00687D99"/>
    <w:rsid w:val="00690356"/>
    <w:rsid w:val="0069252D"/>
    <w:rsid w:val="0069339C"/>
    <w:rsid w:val="006A0B06"/>
    <w:rsid w:val="006A6B41"/>
    <w:rsid w:val="006A70DB"/>
    <w:rsid w:val="006B0868"/>
    <w:rsid w:val="006B38A5"/>
    <w:rsid w:val="006D00B6"/>
    <w:rsid w:val="006F0552"/>
    <w:rsid w:val="006F1EAD"/>
    <w:rsid w:val="00717D20"/>
    <w:rsid w:val="007347BA"/>
    <w:rsid w:val="007368EA"/>
    <w:rsid w:val="00756EA2"/>
    <w:rsid w:val="007603B4"/>
    <w:rsid w:val="00760D9B"/>
    <w:rsid w:val="007655C8"/>
    <w:rsid w:val="00765FF8"/>
    <w:rsid w:val="00770CED"/>
    <w:rsid w:val="00771934"/>
    <w:rsid w:val="00785997"/>
    <w:rsid w:val="00796A6D"/>
    <w:rsid w:val="007A0DEB"/>
    <w:rsid w:val="007B0E80"/>
    <w:rsid w:val="007B53EE"/>
    <w:rsid w:val="007B56C9"/>
    <w:rsid w:val="007B66A9"/>
    <w:rsid w:val="007D4641"/>
    <w:rsid w:val="007E1257"/>
    <w:rsid w:val="007E40DF"/>
    <w:rsid w:val="007E6D55"/>
    <w:rsid w:val="007F035B"/>
    <w:rsid w:val="007F1FF4"/>
    <w:rsid w:val="0080246B"/>
    <w:rsid w:val="0081218A"/>
    <w:rsid w:val="0081253F"/>
    <w:rsid w:val="00825308"/>
    <w:rsid w:val="008273A4"/>
    <w:rsid w:val="00834810"/>
    <w:rsid w:val="0083581E"/>
    <w:rsid w:val="00841CA6"/>
    <w:rsid w:val="00843076"/>
    <w:rsid w:val="00846CFB"/>
    <w:rsid w:val="00863A8D"/>
    <w:rsid w:val="00864053"/>
    <w:rsid w:val="00865DBB"/>
    <w:rsid w:val="00867A5B"/>
    <w:rsid w:val="00870B4C"/>
    <w:rsid w:val="00872244"/>
    <w:rsid w:val="0088134D"/>
    <w:rsid w:val="00881390"/>
    <w:rsid w:val="00883B8C"/>
    <w:rsid w:val="008C4326"/>
    <w:rsid w:val="008C6C0C"/>
    <w:rsid w:val="008D12E2"/>
    <w:rsid w:val="008D1A0C"/>
    <w:rsid w:val="008D1ED6"/>
    <w:rsid w:val="008D35DA"/>
    <w:rsid w:val="008E3F4B"/>
    <w:rsid w:val="008E4F63"/>
    <w:rsid w:val="008E6D89"/>
    <w:rsid w:val="008F447B"/>
    <w:rsid w:val="009108FE"/>
    <w:rsid w:val="009162D3"/>
    <w:rsid w:val="00916C33"/>
    <w:rsid w:val="009177B7"/>
    <w:rsid w:val="00923E1A"/>
    <w:rsid w:val="00930D85"/>
    <w:rsid w:val="00941EAB"/>
    <w:rsid w:val="009503B9"/>
    <w:rsid w:val="00957455"/>
    <w:rsid w:val="00976CB0"/>
    <w:rsid w:val="00977A0A"/>
    <w:rsid w:val="00982DC6"/>
    <w:rsid w:val="00986819"/>
    <w:rsid w:val="009A5369"/>
    <w:rsid w:val="009B1CE9"/>
    <w:rsid w:val="009B418D"/>
    <w:rsid w:val="009B6F30"/>
    <w:rsid w:val="009C0A5A"/>
    <w:rsid w:val="009C4D77"/>
    <w:rsid w:val="009D0754"/>
    <w:rsid w:val="009D5FC3"/>
    <w:rsid w:val="009E1737"/>
    <w:rsid w:val="009E67E8"/>
    <w:rsid w:val="009F30EE"/>
    <w:rsid w:val="009F4EFE"/>
    <w:rsid w:val="009F6B9A"/>
    <w:rsid w:val="00A02E73"/>
    <w:rsid w:val="00A069B5"/>
    <w:rsid w:val="00A11C2A"/>
    <w:rsid w:val="00A15701"/>
    <w:rsid w:val="00A16990"/>
    <w:rsid w:val="00A17BC0"/>
    <w:rsid w:val="00A335F5"/>
    <w:rsid w:val="00A440AD"/>
    <w:rsid w:val="00A50ACD"/>
    <w:rsid w:val="00A516E0"/>
    <w:rsid w:val="00A53047"/>
    <w:rsid w:val="00A5746F"/>
    <w:rsid w:val="00A600DB"/>
    <w:rsid w:val="00A81063"/>
    <w:rsid w:val="00A8319B"/>
    <w:rsid w:val="00A91D63"/>
    <w:rsid w:val="00A96BC0"/>
    <w:rsid w:val="00A974ED"/>
    <w:rsid w:val="00AB1D1A"/>
    <w:rsid w:val="00AB1FEB"/>
    <w:rsid w:val="00AC26C9"/>
    <w:rsid w:val="00AC4488"/>
    <w:rsid w:val="00AD429B"/>
    <w:rsid w:val="00AD7F5B"/>
    <w:rsid w:val="00AE2182"/>
    <w:rsid w:val="00AF05E2"/>
    <w:rsid w:val="00B21AE1"/>
    <w:rsid w:val="00B22BA6"/>
    <w:rsid w:val="00B336DD"/>
    <w:rsid w:val="00B658F1"/>
    <w:rsid w:val="00B7119F"/>
    <w:rsid w:val="00B74861"/>
    <w:rsid w:val="00B853A7"/>
    <w:rsid w:val="00B92C1C"/>
    <w:rsid w:val="00B978DC"/>
    <w:rsid w:val="00BA2A6D"/>
    <w:rsid w:val="00BA7457"/>
    <w:rsid w:val="00BC07CE"/>
    <w:rsid w:val="00BC7CE1"/>
    <w:rsid w:val="00BD40A0"/>
    <w:rsid w:val="00BD4789"/>
    <w:rsid w:val="00BE4FE3"/>
    <w:rsid w:val="00BE5073"/>
    <w:rsid w:val="00BF664D"/>
    <w:rsid w:val="00BF6D46"/>
    <w:rsid w:val="00C00A0F"/>
    <w:rsid w:val="00C05508"/>
    <w:rsid w:val="00C07D65"/>
    <w:rsid w:val="00C128CD"/>
    <w:rsid w:val="00C13B3B"/>
    <w:rsid w:val="00C220A9"/>
    <w:rsid w:val="00C2513C"/>
    <w:rsid w:val="00C2673E"/>
    <w:rsid w:val="00C3655B"/>
    <w:rsid w:val="00C372CD"/>
    <w:rsid w:val="00C40C81"/>
    <w:rsid w:val="00C549D8"/>
    <w:rsid w:val="00C57E94"/>
    <w:rsid w:val="00C635B7"/>
    <w:rsid w:val="00C7028B"/>
    <w:rsid w:val="00C86FEB"/>
    <w:rsid w:val="00C875C6"/>
    <w:rsid w:val="00C92AE7"/>
    <w:rsid w:val="00C963F3"/>
    <w:rsid w:val="00CA46CA"/>
    <w:rsid w:val="00CB5E08"/>
    <w:rsid w:val="00CC45A7"/>
    <w:rsid w:val="00CD02B6"/>
    <w:rsid w:val="00CD364D"/>
    <w:rsid w:val="00CE2321"/>
    <w:rsid w:val="00CF72A6"/>
    <w:rsid w:val="00D009F3"/>
    <w:rsid w:val="00D13925"/>
    <w:rsid w:val="00D20799"/>
    <w:rsid w:val="00D20F62"/>
    <w:rsid w:val="00D212B9"/>
    <w:rsid w:val="00D22CDB"/>
    <w:rsid w:val="00D30EDC"/>
    <w:rsid w:val="00D375C9"/>
    <w:rsid w:val="00D42B51"/>
    <w:rsid w:val="00D43924"/>
    <w:rsid w:val="00D53EEE"/>
    <w:rsid w:val="00D61A1F"/>
    <w:rsid w:val="00D63504"/>
    <w:rsid w:val="00D767F3"/>
    <w:rsid w:val="00D8033B"/>
    <w:rsid w:val="00D902A5"/>
    <w:rsid w:val="00D97D37"/>
    <w:rsid w:val="00DA0C9E"/>
    <w:rsid w:val="00DA191D"/>
    <w:rsid w:val="00DB22DF"/>
    <w:rsid w:val="00DE1673"/>
    <w:rsid w:val="00E03516"/>
    <w:rsid w:val="00E03915"/>
    <w:rsid w:val="00E071E1"/>
    <w:rsid w:val="00E218B1"/>
    <w:rsid w:val="00E3231F"/>
    <w:rsid w:val="00E33216"/>
    <w:rsid w:val="00E42241"/>
    <w:rsid w:val="00E4441B"/>
    <w:rsid w:val="00E510BB"/>
    <w:rsid w:val="00E5288C"/>
    <w:rsid w:val="00E53733"/>
    <w:rsid w:val="00E65D05"/>
    <w:rsid w:val="00E6733D"/>
    <w:rsid w:val="00E75221"/>
    <w:rsid w:val="00E7640D"/>
    <w:rsid w:val="00E91397"/>
    <w:rsid w:val="00E9227E"/>
    <w:rsid w:val="00E93722"/>
    <w:rsid w:val="00EB1A15"/>
    <w:rsid w:val="00EB2359"/>
    <w:rsid w:val="00EC3787"/>
    <w:rsid w:val="00EC5EDE"/>
    <w:rsid w:val="00ED26D7"/>
    <w:rsid w:val="00ED523A"/>
    <w:rsid w:val="00ED554F"/>
    <w:rsid w:val="00ED7326"/>
    <w:rsid w:val="00EE1DB8"/>
    <w:rsid w:val="00EE5674"/>
    <w:rsid w:val="00F00C5B"/>
    <w:rsid w:val="00F25AD7"/>
    <w:rsid w:val="00F310C1"/>
    <w:rsid w:val="00F42FDB"/>
    <w:rsid w:val="00F64545"/>
    <w:rsid w:val="00F759D4"/>
    <w:rsid w:val="00F8536F"/>
    <w:rsid w:val="00F90287"/>
    <w:rsid w:val="00FB2A7F"/>
    <w:rsid w:val="00FB7102"/>
    <w:rsid w:val="00FC5C53"/>
    <w:rsid w:val="00FD1608"/>
    <w:rsid w:val="00FF262F"/>
    <w:rsid w:val="00FF28AE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DACDC"/>
  <w15:docId w15:val="{A35FFFF0-DE36-4BC8-BA0D-B6423A49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53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81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4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7B9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19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7B7"/>
  </w:style>
  <w:style w:type="paragraph" w:styleId="Footer">
    <w:name w:val="footer"/>
    <w:basedOn w:val="Normal"/>
    <w:link w:val="FooterChar"/>
    <w:uiPriority w:val="99"/>
    <w:unhideWhenUsed/>
    <w:rsid w:val="00917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957C-F249-4100-A13C-D6CE3765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Insurance Division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Harder</dc:creator>
  <cp:lastModifiedBy>Ann Kayrish</cp:lastModifiedBy>
  <cp:revision>2</cp:revision>
  <cp:lastPrinted>2016-06-15T16:50:00Z</cp:lastPrinted>
  <dcterms:created xsi:type="dcterms:W3CDTF">2017-07-17T17:08:00Z</dcterms:created>
  <dcterms:modified xsi:type="dcterms:W3CDTF">2017-07-17T17:08:00Z</dcterms:modified>
</cp:coreProperties>
</file>