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394B9" w14:textId="33263ABA" w:rsidR="004C73A4" w:rsidRPr="00503B6F" w:rsidRDefault="00C80560" w:rsidP="004C73A4">
      <w:pPr>
        <w:tabs>
          <w:tab w:val="right" w:pos="9360"/>
        </w:tabs>
        <w:rPr>
          <w:sz w:val="24"/>
          <w:szCs w:val="24"/>
        </w:rPr>
      </w:pPr>
      <w:r>
        <w:rPr>
          <w:noProof/>
          <w:sz w:val="24"/>
          <w:szCs w:val="24"/>
        </w:rPr>
        <w:drawing>
          <wp:anchor distT="0" distB="0" distL="114300" distR="114300" simplePos="0" relativeHeight="251657728" behindDoc="0" locked="0" layoutInCell="1" allowOverlap="1" wp14:anchorId="262B1DB1" wp14:editId="2E3B472C">
            <wp:simplePos x="0" y="0"/>
            <wp:positionH relativeFrom="column">
              <wp:posOffset>586740</wp:posOffset>
            </wp:positionH>
            <wp:positionV relativeFrom="paragraph">
              <wp:posOffset>-228600</wp:posOffset>
            </wp:positionV>
            <wp:extent cx="4587240" cy="883285"/>
            <wp:effectExtent l="0" t="0" r="0" b="6350"/>
            <wp:wrapSquare wrapText="bothSides"/>
            <wp:docPr id="2" name="Picture 3" descr="pri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7240" cy="883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1D45F7" w14:textId="77777777" w:rsidR="004C73A4" w:rsidRPr="00503B6F" w:rsidRDefault="004C73A4" w:rsidP="004C73A4">
      <w:pPr>
        <w:tabs>
          <w:tab w:val="right" w:pos="9360"/>
        </w:tabs>
        <w:rPr>
          <w:sz w:val="24"/>
          <w:szCs w:val="24"/>
        </w:rPr>
      </w:pPr>
    </w:p>
    <w:p w14:paraId="7D11D684" w14:textId="77777777" w:rsidR="004C73A4" w:rsidRPr="00503B6F" w:rsidRDefault="004C73A4" w:rsidP="004C73A4">
      <w:pPr>
        <w:tabs>
          <w:tab w:val="right" w:pos="9360"/>
        </w:tabs>
        <w:rPr>
          <w:sz w:val="24"/>
          <w:szCs w:val="24"/>
        </w:rPr>
      </w:pPr>
    </w:p>
    <w:p w14:paraId="305F723A" w14:textId="77777777" w:rsidR="004C73A4" w:rsidRPr="00503B6F" w:rsidRDefault="004C73A4" w:rsidP="004C73A4">
      <w:pPr>
        <w:tabs>
          <w:tab w:val="right" w:pos="9360"/>
        </w:tabs>
        <w:rPr>
          <w:sz w:val="24"/>
          <w:szCs w:val="24"/>
        </w:rPr>
      </w:pPr>
    </w:p>
    <w:p w14:paraId="58ADE0AD" w14:textId="77777777" w:rsidR="00D81099" w:rsidRPr="00503B6F" w:rsidRDefault="00D81099" w:rsidP="004C73A4">
      <w:pPr>
        <w:tabs>
          <w:tab w:val="right" w:pos="9360"/>
        </w:tabs>
        <w:rPr>
          <w:sz w:val="24"/>
          <w:szCs w:val="24"/>
        </w:rPr>
      </w:pPr>
    </w:p>
    <w:p w14:paraId="2191433D" w14:textId="77777777" w:rsidR="009B2457" w:rsidRDefault="009B2457" w:rsidP="009B2457">
      <w:pPr>
        <w:outlineLvl w:val="0"/>
        <w:rPr>
          <w:sz w:val="24"/>
          <w:szCs w:val="24"/>
        </w:rPr>
      </w:pPr>
    </w:p>
    <w:p w14:paraId="1059FCBF" w14:textId="77777777" w:rsidR="00772AA1" w:rsidRDefault="00772AA1" w:rsidP="009B2457">
      <w:pPr>
        <w:outlineLvl w:val="0"/>
        <w:rPr>
          <w:sz w:val="24"/>
          <w:szCs w:val="24"/>
        </w:rPr>
      </w:pPr>
    </w:p>
    <w:p w14:paraId="6553A69D" w14:textId="77777777" w:rsidR="00772AA1" w:rsidRPr="00772AA1" w:rsidRDefault="00772AA1" w:rsidP="00772AA1">
      <w:pPr>
        <w:spacing w:after="160"/>
        <w:contextualSpacing/>
        <w:jc w:val="center"/>
        <w:rPr>
          <w:rFonts w:eastAsia="Calibri"/>
          <w:b/>
          <w:sz w:val="24"/>
          <w:szCs w:val="24"/>
        </w:rPr>
      </w:pPr>
      <w:r w:rsidRPr="00772AA1">
        <w:rPr>
          <w:rFonts w:eastAsia="Calibri"/>
          <w:b/>
          <w:sz w:val="24"/>
          <w:szCs w:val="24"/>
        </w:rPr>
        <w:t>Statement of James Firman, Chair of the Leadership Council of Aging Organizations (LCAO)</w:t>
      </w:r>
    </w:p>
    <w:p w14:paraId="10524367" w14:textId="552BD3F6" w:rsidR="00772AA1" w:rsidRPr="00772AA1" w:rsidRDefault="00772AA1" w:rsidP="00772AA1">
      <w:pPr>
        <w:spacing w:after="160"/>
        <w:contextualSpacing/>
        <w:jc w:val="center"/>
        <w:rPr>
          <w:rFonts w:eastAsia="Calibri"/>
          <w:b/>
          <w:sz w:val="24"/>
          <w:szCs w:val="24"/>
        </w:rPr>
      </w:pPr>
      <w:proofErr w:type="gramStart"/>
      <w:r w:rsidRPr="00772AA1">
        <w:rPr>
          <w:rFonts w:eastAsia="Calibri"/>
          <w:b/>
          <w:sz w:val="24"/>
          <w:szCs w:val="24"/>
        </w:rPr>
        <w:t>on</w:t>
      </w:r>
      <w:proofErr w:type="gramEnd"/>
      <w:r w:rsidRPr="00772AA1">
        <w:rPr>
          <w:rFonts w:eastAsia="Calibri"/>
          <w:b/>
          <w:sz w:val="24"/>
          <w:szCs w:val="24"/>
        </w:rPr>
        <w:t xml:space="preserve"> Senate consideration of legislation to repeal the Affordable Care Act:</w:t>
      </w:r>
    </w:p>
    <w:p w14:paraId="6DEE8F27" w14:textId="77777777" w:rsidR="00772AA1" w:rsidRDefault="00772AA1" w:rsidP="00772AA1">
      <w:pPr>
        <w:spacing w:after="160" w:line="252" w:lineRule="auto"/>
        <w:rPr>
          <w:rFonts w:eastAsia="Calibri"/>
          <w:sz w:val="24"/>
          <w:szCs w:val="24"/>
        </w:rPr>
      </w:pPr>
    </w:p>
    <w:p w14:paraId="34BF1978" w14:textId="72E0EBFE" w:rsidR="00772AA1" w:rsidRPr="00772AA1" w:rsidRDefault="00772AA1" w:rsidP="00772AA1">
      <w:pPr>
        <w:spacing w:after="160" w:line="252" w:lineRule="auto"/>
        <w:rPr>
          <w:rFonts w:eastAsia="Calibri"/>
          <w:sz w:val="24"/>
          <w:szCs w:val="24"/>
        </w:rPr>
      </w:pPr>
      <w:r>
        <w:rPr>
          <w:rFonts w:eastAsia="Calibri"/>
          <w:sz w:val="24"/>
          <w:szCs w:val="24"/>
        </w:rPr>
        <w:t>“</w:t>
      </w:r>
      <w:r w:rsidRPr="00772AA1">
        <w:rPr>
          <w:rFonts w:eastAsia="Calibri"/>
          <w:sz w:val="24"/>
          <w:szCs w:val="24"/>
        </w:rPr>
        <w:t xml:space="preserve">On behalf of the 70 members of the Leadership Council on Aging (LCAO), and the tens of millions of older Americans we represent, we urge members of the Senate to oppose the final proposal to repeal the Affordable Care Act (ACA) that will soon be considered. While legislative text has still not been released, reports indicate that the final bill will be a “skinny” package which includes repeal of the individual and employer mandates. </w:t>
      </w:r>
    </w:p>
    <w:p w14:paraId="2240E018" w14:textId="77777777" w:rsidR="00772AA1" w:rsidRPr="00772AA1" w:rsidRDefault="00772AA1" w:rsidP="00772AA1">
      <w:pPr>
        <w:spacing w:after="160" w:line="252" w:lineRule="auto"/>
        <w:rPr>
          <w:rFonts w:eastAsia="Calibri"/>
          <w:sz w:val="24"/>
          <w:szCs w:val="24"/>
        </w:rPr>
      </w:pPr>
      <w:r w:rsidRPr="00772AA1">
        <w:rPr>
          <w:rFonts w:eastAsia="Calibri"/>
          <w:sz w:val="24"/>
          <w:szCs w:val="24"/>
        </w:rPr>
        <w:t xml:space="preserve">This will lead to more than 15 million Americans losing health insurance next year, and an estimated 20% increase in individual market premiums. Repealing the mandate to buy health insurance will increase uncertainty and instability, and accelerate health plans leaving the individual market.  Young and healthy people will drop coverage, driving up costs for older Americans and those with pre-existing conditions.  </w:t>
      </w:r>
    </w:p>
    <w:p w14:paraId="2DE1C7D8" w14:textId="7B53A148" w:rsidR="00772AA1" w:rsidRPr="00772AA1" w:rsidRDefault="00772AA1" w:rsidP="00772AA1">
      <w:pPr>
        <w:spacing w:after="160" w:line="252" w:lineRule="auto"/>
        <w:rPr>
          <w:rFonts w:eastAsia="Calibri"/>
          <w:sz w:val="24"/>
          <w:szCs w:val="24"/>
        </w:rPr>
      </w:pPr>
      <w:r w:rsidRPr="00772AA1">
        <w:rPr>
          <w:rFonts w:eastAsia="Calibri"/>
          <w:sz w:val="24"/>
          <w:szCs w:val="24"/>
        </w:rPr>
        <w:t xml:space="preserve">Senate leadership have also made it clear that “skinny” repeal would continue to seriously threaten Medicaid in conference negotiations with the House, which capped and cut Medicaid by over $800 billion and eliminated the expansion. We take seriously Senate Majority Whip John </w:t>
      </w:r>
      <w:proofErr w:type="spellStart"/>
      <w:r w:rsidRPr="00772AA1">
        <w:rPr>
          <w:rFonts w:eastAsia="Calibri"/>
          <w:sz w:val="24"/>
          <w:szCs w:val="24"/>
        </w:rPr>
        <w:t>Cornyn’s</w:t>
      </w:r>
      <w:proofErr w:type="spellEnd"/>
      <w:r w:rsidRPr="00772AA1">
        <w:rPr>
          <w:rFonts w:eastAsia="Calibri"/>
          <w:sz w:val="24"/>
          <w:szCs w:val="24"/>
        </w:rPr>
        <w:t xml:space="preserve"> recent statement that they will “address the Medicaid issue when we conference with the House” and will “use the template of the House bill.” Approximately 7 million vulnerable seniors rely on Medicaid, many for long-term home care services and supports and nursing home care. The House bill also increased the number of Americans without insurance coverage by 2</w:t>
      </w:r>
      <w:r>
        <w:rPr>
          <w:rFonts w:eastAsia="Calibri"/>
          <w:sz w:val="24"/>
          <w:szCs w:val="24"/>
        </w:rPr>
        <w:t>3</w:t>
      </w:r>
      <w:r w:rsidRPr="00772AA1">
        <w:rPr>
          <w:rFonts w:eastAsia="Calibri"/>
          <w:sz w:val="24"/>
          <w:szCs w:val="24"/>
        </w:rPr>
        <w:t xml:space="preserve"> million, weakened Medicare</w:t>
      </w:r>
      <w:r>
        <w:rPr>
          <w:rFonts w:eastAsia="Calibri"/>
          <w:sz w:val="24"/>
          <w:szCs w:val="24"/>
        </w:rPr>
        <w:t>’s</w:t>
      </w:r>
      <w:r w:rsidRPr="00772AA1">
        <w:rPr>
          <w:rFonts w:eastAsia="Calibri"/>
          <w:sz w:val="24"/>
          <w:szCs w:val="24"/>
        </w:rPr>
        <w:t xml:space="preserve"> finances, and imposed a harsh “age tax” on pre-Medicare older a</w:t>
      </w:r>
      <w:bookmarkStart w:id="0" w:name="_GoBack"/>
      <w:bookmarkEnd w:id="0"/>
      <w:r w:rsidRPr="00772AA1">
        <w:rPr>
          <w:rFonts w:eastAsia="Calibri"/>
          <w:sz w:val="24"/>
          <w:szCs w:val="24"/>
        </w:rPr>
        <w:t xml:space="preserve">dults. </w:t>
      </w:r>
    </w:p>
    <w:p w14:paraId="49BC7C1D" w14:textId="77777777" w:rsidR="00772AA1" w:rsidRPr="00772AA1" w:rsidRDefault="00772AA1" w:rsidP="00772AA1">
      <w:pPr>
        <w:spacing w:after="160" w:line="252" w:lineRule="auto"/>
        <w:rPr>
          <w:rFonts w:eastAsia="Calibri"/>
          <w:sz w:val="24"/>
          <w:szCs w:val="24"/>
        </w:rPr>
      </w:pPr>
      <w:r w:rsidRPr="00772AA1">
        <w:rPr>
          <w:rFonts w:eastAsia="Calibri"/>
          <w:sz w:val="24"/>
          <w:szCs w:val="24"/>
        </w:rPr>
        <w:t xml:space="preserve">National groups representing not only seniors, but people with disabilities, children, doctors, hospitals, health plans and insurers, other provider and patient groups, and both Republican and Democratic governors all agree that senators should oppose passage of the ACA repeal bill under consideration. </w:t>
      </w:r>
    </w:p>
    <w:p w14:paraId="5EF24BC9" w14:textId="73C4948A" w:rsidR="00772AA1" w:rsidRPr="00772AA1" w:rsidRDefault="00772AA1" w:rsidP="00772AA1">
      <w:pPr>
        <w:spacing w:after="160" w:line="252" w:lineRule="auto"/>
        <w:rPr>
          <w:rFonts w:eastAsia="Calibri"/>
          <w:sz w:val="24"/>
          <w:szCs w:val="24"/>
        </w:rPr>
      </w:pPr>
      <w:r w:rsidRPr="00772AA1">
        <w:rPr>
          <w:rFonts w:eastAsia="Calibri"/>
          <w:sz w:val="24"/>
          <w:szCs w:val="24"/>
        </w:rPr>
        <w:t>We urge the Senate and House to commit to a bipartisan, open process with committee hearings and real stakeholder input, as Senator John McCain most recently urged. We stand ready and willing to work with the House and Senate to craft and pass effective, responsible solutions that improve health insurance coverage and reduce out-of-pocket costs, not elimina</w:t>
      </w:r>
      <w:r>
        <w:rPr>
          <w:rFonts w:eastAsia="Calibri"/>
          <w:sz w:val="24"/>
          <w:szCs w:val="24"/>
        </w:rPr>
        <w:t>te coverage and increase costs.”</w:t>
      </w:r>
    </w:p>
    <w:sectPr w:rsidR="00772AA1" w:rsidRPr="00772AA1" w:rsidSect="006B50A5">
      <w:headerReference w:type="even" r:id="rId9"/>
      <w:headerReference w:type="default" r:id="rId10"/>
      <w:footerReference w:type="even" r:id="rId11"/>
      <w:footerReference w:type="default" r:id="rId12"/>
      <w:headerReference w:type="first" r:id="rId13"/>
      <w:footerReference w:type="first" r:id="rId14"/>
      <w:pgSz w:w="12240" w:h="15840" w:code="1"/>
      <w:pgMar w:top="1008" w:right="1152" w:bottom="1008" w:left="1296" w:header="720" w:footer="432"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E8E84" w14:textId="77777777" w:rsidR="00904420" w:rsidRDefault="00904420">
      <w:r>
        <w:separator/>
      </w:r>
    </w:p>
  </w:endnote>
  <w:endnote w:type="continuationSeparator" w:id="0">
    <w:p w14:paraId="6478038A" w14:textId="77777777" w:rsidR="00904420" w:rsidRDefault="00904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EA36D" w14:textId="77777777" w:rsidR="00300DAE" w:rsidRDefault="00300D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EB0A3" w14:textId="77777777" w:rsidR="00300DAE" w:rsidRDefault="00300D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6B192" w14:textId="77777777" w:rsidR="00103B35" w:rsidRDefault="00103B35" w:rsidP="00103B35">
    <w:pPr>
      <w:ind w:left="-180"/>
      <w:jc w:val="center"/>
      <w:rPr>
        <w:sz w:val="18"/>
        <w:szCs w:val="18"/>
      </w:rPr>
    </w:pPr>
    <w:r>
      <w:rPr>
        <w:sz w:val="18"/>
        <w:szCs w:val="18"/>
      </w:rPr>
      <w:t>251 18</w:t>
    </w:r>
    <w:r>
      <w:rPr>
        <w:sz w:val="18"/>
        <w:szCs w:val="18"/>
        <w:vertAlign w:val="superscript"/>
      </w:rPr>
      <w:t>th</w:t>
    </w:r>
    <w:r>
      <w:rPr>
        <w:sz w:val="18"/>
        <w:szCs w:val="18"/>
      </w:rPr>
      <w:t xml:space="preserve"> Street South, Suite 500 ♦ (571) 527-3900 ♦ (571) 527-3901 (Fax)</w:t>
    </w:r>
  </w:p>
  <w:p w14:paraId="7596EF26" w14:textId="77777777" w:rsidR="00103B35" w:rsidRDefault="00103B35" w:rsidP="00103B35">
    <w:pPr>
      <w:ind w:left="-180"/>
      <w:jc w:val="center"/>
      <w:rPr>
        <w:sz w:val="18"/>
        <w:szCs w:val="18"/>
      </w:rPr>
    </w:pPr>
    <w:r>
      <w:rPr>
        <w:sz w:val="18"/>
        <w:szCs w:val="18"/>
      </w:rPr>
      <w:t>Email: LCAO@NCOA.org ♦ Website: www.LCAO.org</w:t>
    </w:r>
  </w:p>
  <w:p w14:paraId="3A617F17" w14:textId="77777777" w:rsidR="00103B35" w:rsidRDefault="00103B35" w:rsidP="00103B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C7C33" w14:textId="77777777" w:rsidR="00904420" w:rsidRDefault="00904420">
      <w:r>
        <w:separator/>
      </w:r>
    </w:p>
  </w:footnote>
  <w:footnote w:type="continuationSeparator" w:id="0">
    <w:p w14:paraId="5FAB1762" w14:textId="77777777" w:rsidR="00904420" w:rsidRDefault="00904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45A4A" w14:textId="77777777" w:rsidR="00300DAE" w:rsidRDefault="00300D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340606"/>
      <w:docPartObj>
        <w:docPartGallery w:val="Watermarks"/>
        <w:docPartUnique/>
      </w:docPartObj>
    </w:sdtPr>
    <w:sdtEndPr/>
    <w:sdtContent>
      <w:p w14:paraId="4BF3EDAC" w14:textId="68A450AE" w:rsidR="00300DAE" w:rsidRDefault="00B441D2">
        <w:pPr>
          <w:pStyle w:val="Header"/>
        </w:pPr>
        <w:r>
          <w:rPr>
            <w:noProof/>
          </w:rPr>
          <w:pict w14:anchorId="3C5B31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8F921" w14:textId="77777777" w:rsidR="009B2457" w:rsidRDefault="009B2457">
    <w:pPr>
      <w:pStyle w:val="Header"/>
    </w:pPr>
  </w:p>
  <w:p w14:paraId="5DEA2ED8" w14:textId="77777777" w:rsidR="009B2457" w:rsidRDefault="009B24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E518D"/>
    <w:multiLevelType w:val="hybridMultilevel"/>
    <w:tmpl w:val="9B58F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02A51"/>
    <w:multiLevelType w:val="hybridMultilevel"/>
    <w:tmpl w:val="344C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C5210"/>
    <w:multiLevelType w:val="hybridMultilevel"/>
    <w:tmpl w:val="F976D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C37B4D"/>
    <w:multiLevelType w:val="hybridMultilevel"/>
    <w:tmpl w:val="E5685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E30EC6"/>
    <w:multiLevelType w:val="hybridMultilevel"/>
    <w:tmpl w:val="FD205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8360B"/>
    <w:multiLevelType w:val="hybridMultilevel"/>
    <w:tmpl w:val="EE28F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89048B"/>
    <w:multiLevelType w:val="hybridMultilevel"/>
    <w:tmpl w:val="A370A552"/>
    <w:lvl w:ilvl="0" w:tplc="3262540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582B32"/>
    <w:multiLevelType w:val="hybridMultilevel"/>
    <w:tmpl w:val="AEBCC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947423"/>
    <w:multiLevelType w:val="hybridMultilevel"/>
    <w:tmpl w:val="5F221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966572"/>
    <w:multiLevelType w:val="hybridMultilevel"/>
    <w:tmpl w:val="16DA0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29795F"/>
    <w:multiLevelType w:val="hybridMultilevel"/>
    <w:tmpl w:val="08B2E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572E56"/>
    <w:multiLevelType w:val="hybridMultilevel"/>
    <w:tmpl w:val="9F8C3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346A69"/>
    <w:multiLevelType w:val="hybridMultilevel"/>
    <w:tmpl w:val="397EE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A2508"/>
    <w:multiLevelType w:val="hybridMultilevel"/>
    <w:tmpl w:val="C03C3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2B48B8"/>
    <w:multiLevelType w:val="hybridMultilevel"/>
    <w:tmpl w:val="1DEC3C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29165A"/>
    <w:multiLevelType w:val="hybridMultilevel"/>
    <w:tmpl w:val="4A8AE4C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1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num>
  <w:num w:numId="6">
    <w:abstractNumId w:val="8"/>
  </w:num>
  <w:num w:numId="7">
    <w:abstractNumId w:val="5"/>
  </w:num>
  <w:num w:numId="8">
    <w:abstractNumId w:val="12"/>
  </w:num>
  <w:num w:numId="9">
    <w:abstractNumId w:val="4"/>
  </w:num>
  <w:num w:numId="10">
    <w:abstractNumId w:val="13"/>
  </w:num>
  <w:num w:numId="11">
    <w:abstractNumId w:val="2"/>
  </w:num>
  <w:num w:numId="12">
    <w:abstractNumId w:val="0"/>
  </w:num>
  <w:num w:numId="13">
    <w:abstractNumId w:val="10"/>
  </w:num>
  <w:num w:numId="14">
    <w:abstractNumId w:val="11"/>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95"/>
    <w:rsid w:val="0000574C"/>
    <w:rsid w:val="00023137"/>
    <w:rsid w:val="00025962"/>
    <w:rsid w:val="00033E8B"/>
    <w:rsid w:val="0003731C"/>
    <w:rsid w:val="0005769A"/>
    <w:rsid w:val="0006422A"/>
    <w:rsid w:val="0006748E"/>
    <w:rsid w:val="000818E1"/>
    <w:rsid w:val="0008411C"/>
    <w:rsid w:val="000A2C6A"/>
    <w:rsid w:val="000B7B90"/>
    <w:rsid w:val="000C33FB"/>
    <w:rsid w:val="000F4E50"/>
    <w:rsid w:val="00103B35"/>
    <w:rsid w:val="00110FCC"/>
    <w:rsid w:val="001111B1"/>
    <w:rsid w:val="001129C8"/>
    <w:rsid w:val="00141B3A"/>
    <w:rsid w:val="00141D7A"/>
    <w:rsid w:val="0014516B"/>
    <w:rsid w:val="00150E59"/>
    <w:rsid w:val="001515CF"/>
    <w:rsid w:val="00162E8F"/>
    <w:rsid w:val="001632D0"/>
    <w:rsid w:val="001652EB"/>
    <w:rsid w:val="0018159F"/>
    <w:rsid w:val="001A2853"/>
    <w:rsid w:val="001B35AB"/>
    <w:rsid w:val="001C7BFE"/>
    <w:rsid w:val="001D6950"/>
    <w:rsid w:val="001E4D4D"/>
    <w:rsid w:val="001F1CC5"/>
    <w:rsid w:val="001F3A7B"/>
    <w:rsid w:val="00214414"/>
    <w:rsid w:val="002148E1"/>
    <w:rsid w:val="0022199E"/>
    <w:rsid w:val="00227414"/>
    <w:rsid w:val="0023549B"/>
    <w:rsid w:val="00236751"/>
    <w:rsid w:val="00243A4C"/>
    <w:rsid w:val="00243ACD"/>
    <w:rsid w:val="00244DD0"/>
    <w:rsid w:val="00253998"/>
    <w:rsid w:val="00255693"/>
    <w:rsid w:val="0026612B"/>
    <w:rsid w:val="00293DB4"/>
    <w:rsid w:val="002B0711"/>
    <w:rsid w:val="002B3093"/>
    <w:rsid w:val="002C2EF0"/>
    <w:rsid w:val="002C4FA6"/>
    <w:rsid w:val="002C5359"/>
    <w:rsid w:val="002D5817"/>
    <w:rsid w:val="002E0CC9"/>
    <w:rsid w:val="002E389A"/>
    <w:rsid w:val="002F1210"/>
    <w:rsid w:val="00300DAE"/>
    <w:rsid w:val="0030193D"/>
    <w:rsid w:val="003036F8"/>
    <w:rsid w:val="003055F0"/>
    <w:rsid w:val="00327AF0"/>
    <w:rsid w:val="00332363"/>
    <w:rsid w:val="00335651"/>
    <w:rsid w:val="00340CCB"/>
    <w:rsid w:val="0034308F"/>
    <w:rsid w:val="00346466"/>
    <w:rsid w:val="00356015"/>
    <w:rsid w:val="0036586F"/>
    <w:rsid w:val="003733CD"/>
    <w:rsid w:val="003826E6"/>
    <w:rsid w:val="00394E6C"/>
    <w:rsid w:val="00395A4D"/>
    <w:rsid w:val="003B4342"/>
    <w:rsid w:val="003D50AA"/>
    <w:rsid w:val="003E304D"/>
    <w:rsid w:val="003E395A"/>
    <w:rsid w:val="003F0A2F"/>
    <w:rsid w:val="00400B74"/>
    <w:rsid w:val="00440E06"/>
    <w:rsid w:val="00450D54"/>
    <w:rsid w:val="0045732F"/>
    <w:rsid w:val="004651A4"/>
    <w:rsid w:val="00473686"/>
    <w:rsid w:val="00475E5A"/>
    <w:rsid w:val="004808B4"/>
    <w:rsid w:val="0048310F"/>
    <w:rsid w:val="0048422A"/>
    <w:rsid w:val="00485858"/>
    <w:rsid w:val="0049404A"/>
    <w:rsid w:val="004940BB"/>
    <w:rsid w:val="00494D6C"/>
    <w:rsid w:val="004A439E"/>
    <w:rsid w:val="004A4FEE"/>
    <w:rsid w:val="004B2D01"/>
    <w:rsid w:val="004C73A4"/>
    <w:rsid w:val="004E6592"/>
    <w:rsid w:val="004F16A4"/>
    <w:rsid w:val="00503B6F"/>
    <w:rsid w:val="0051406C"/>
    <w:rsid w:val="00517BD6"/>
    <w:rsid w:val="00533AA1"/>
    <w:rsid w:val="0054555F"/>
    <w:rsid w:val="0055011F"/>
    <w:rsid w:val="00586261"/>
    <w:rsid w:val="00586827"/>
    <w:rsid w:val="0059205F"/>
    <w:rsid w:val="00594501"/>
    <w:rsid w:val="005A6F61"/>
    <w:rsid w:val="005B2915"/>
    <w:rsid w:val="005B2D6F"/>
    <w:rsid w:val="005C5629"/>
    <w:rsid w:val="005C655F"/>
    <w:rsid w:val="005D712C"/>
    <w:rsid w:val="00600EB1"/>
    <w:rsid w:val="00603A0A"/>
    <w:rsid w:val="0060458D"/>
    <w:rsid w:val="00612DAF"/>
    <w:rsid w:val="00613CED"/>
    <w:rsid w:val="00616173"/>
    <w:rsid w:val="00631B6B"/>
    <w:rsid w:val="0064085E"/>
    <w:rsid w:val="00652D59"/>
    <w:rsid w:val="006A0351"/>
    <w:rsid w:val="006B20CE"/>
    <w:rsid w:val="006B50A5"/>
    <w:rsid w:val="006B6926"/>
    <w:rsid w:val="00705A1E"/>
    <w:rsid w:val="00721724"/>
    <w:rsid w:val="00761764"/>
    <w:rsid w:val="00761BA5"/>
    <w:rsid w:val="007661EB"/>
    <w:rsid w:val="007724D8"/>
    <w:rsid w:val="00772AA1"/>
    <w:rsid w:val="007747D5"/>
    <w:rsid w:val="00787016"/>
    <w:rsid w:val="007945E0"/>
    <w:rsid w:val="007A3525"/>
    <w:rsid w:val="007B41A2"/>
    <w:rsid w:val="007B6312"/>
    <w:rsid w:val="007C0A6B"/>
    <w:rsid w:val="007C145F"/>
    <w:rsid w:val="007D2656"/>
    <w:rsid w:val="007D3900"/>
    <w:rsid w:val="007F1B96"/>
    <w:rsid w:val="00816E99"/>
    <w:rsid w:val="00822714"/>
    <w:rsid w:val="00833DE4"/>
    <w:rsid w:val="00833F3C"/>
    <w:rsid w:val="00835236"/>
    <w:rsid w:val="008505C0"/>
    <w:rsid w:val="0085206F"/>
    <w:rsid w:val="00861EFE"/>
    <w:rsid w:val="008657B9"/>
    <w:rsid w:val="0087031C"/>
    <w:rsid w:val="008A64DF"/>
    <w:rsid w:val="008B3949"/>
    <w:rsid w:val="008C3DF1"/>
    <w:rsid w:val="008D02D4"/>
    <w:rsid w:val="008D2F34"/>
    <w:rsid w:val="008E2049"/>
    <w:rsid w:val="008E2BFA"/>
    <w:rsid w:val="008E6CA2"/>
    <w:rsid w:val="008E7A1D"/>
    <w:rsid w:val="00902554"/>
    <w:rsid w:val="00904420"/>
    <w:rsid w:val="00915C3B"/>
    <w:rsid w:val="00983254"/>
    <w:rsid w:val="00986A05"/>
    <w:rsid w:val="00990E98"/>
    <w:rsid w:val="00996270"/>
    <w:rsid w:val="009B2457"/>
    <w:rsid w:val="009E6A19"/>
    <w:rsid w:val="009F61C1"/>
    <w:rsid w:val="00A16C78"/>
    <w:rsid w:val="00A269F4"/>
    <w:rsid w:val="00A550FE"/>
    <w:rsid w:val="00A75751"/>
    <w:rsid w:val="00A921A9"/>
    <w:rsid w:val="00A97F79"/>
    <w:rsid w:val="00AA5DDA"/>
    <w:rsid w:val="00AB02EC"/>
    <w:rsid w:val="00B00C34"/>
    <w:rsid w:val="00B01E76"/>
    <w:rsid w:val="00B34564"/>
    <w:rsid w:val="00B34BB0"/>
    <w:rsid w:val="00B3581A"/>
    <w:rsid w:val="00B76AAB"/>
    <w:rsid w:val="00B84FB5"/>
    <w:rsid w:val="00BA09F5"/>
    <w:rsid w:val="00BA61EE"/>
    <w:rsid w:val="00BB5030"/>
    <w:rsid w:val="00BC57B2"/>
    <w:rsid w:val="00BC7930"/>
    <w:rsid w:val="00BD222B"/>
    <w:rsid w:val="00BE43F9"/>
    <w:rsid w:val="00C0704D"/>
    <w:rsid w:val="00C12F0F"/>
    <w:rsid w:val="00C148B8"/>
    <w:rsid w:val="00C342B3"/>
    <w:rsid w:val="00C371AF"/>
    <w:rsid w:val="00C37D52"/>
    <w:rsid w:val="00C46C82"/>
    <w:rsid w:val="00C53832"/>
    <w:rsid w:val="00C57B25"/>
    <w:rsid w:val="00C65D86"/>
    <w:rsid w:val="00C70E41"/>
    <w:rsid w:val="00C80560"/>
    <w:rsid w:val="00CA05CE"/>
    <w:rsid w:val="00CA255F"/>
    <w:rsid w:val="00CA73FE"/>
    <w:rsid w:val="00CC3629"/>
    <w:rsid w:val="00CC7105"/>
    <w:rsid w:val="00CD2CDD"/>
    <w:rsid w:val="00CD4405"/>
    <w:rsid w:val="00CE1CE5"/>
    <w:rsid w:val="00CE3790"/>
    <w:rsid w:val="00D051E1"/>
    <w:rsid w:val="00D366E8"/>
    <w:rsid w:val="00D40829"/>
    <w:rsid w:val="00D50401"/>
    <w:rsid w:val="00D552D7"/>
    <w:rsid w:val="00D61D0F"/>
    <w:rsid w:val="00D65E0E"/>
    <w:rsid w:val="00D81099"/>
    <w:rsid w:val="00D969AC"/>
    <w:rsid w:val="00DA3289"/>
    <w:rsid w:val="00DE4A17"/>
    <w:rsid w:val="00E45C57"/>
    <w:rsid w:val="00E46688"/>
    <w:rsid w:val="00E80F64"/>
    <w:rsid w:val="00EA6095"/>
    <w:rsid w:val="00EA6FCD"/>
    <w:rsid w:val="00EB1CBD"/>
    <w:rsid w:val="00EB6642"/>
    <w:rsid w:val="00EB6ED5"/>
    <w:rsid w:val="00EE7915"/>
    <w:rsid w:val="00EF16CE"/>
    <w:rsid w:val="00EF5100"/>
    <w:rsid w:val="00F03A67"/>
    <w:rsid w:val="00F05F94"/>
    <w:rsid w:val="00F22B30"/>
    <w:rsid w:val="00F24FBF"/>
    <w:rsid w:val="00F505E8"/>
    <w:rsid w:val="00F51672"/>
    <w:rsid w:val="00F62820"/>
    <w:rsid w:val="00F63944"/>
    <w:rsid w:val="00F647ED"/>
    <w:rsid w:val="00F70AF6"/>
    <w:rsid w:val="00F86B60"/>
    <w:rsid w:val="00FA002C"/>
    <w:rsid w:val="00FB45C6"/>
    <w:rsid w:val="00FB70F6"/>
    <w:rsid w:val="00FD03A2"/>
    <w:rsid w:val="00FD1AEF"/>
    <w:rsid w:val="00FD5949"/>
    <w:rsid w:val="00FE172C"/>
    <w:rsid w:val="00FF6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4C133D2E"/>
  <w15:docId w15:val="{C4223E23-8A4C-4A36-8650-37E12746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3A4"/>
  </w:style>
  <w:style w:type="paragraph" w:styleId="Heading3">
    <w:name w:val="heading 3"/>
    <w:basedOn w:val="Normal"/>
    <w:link w:val="Heading3Char"/>
    <w:uiPriority w:val="9"/>
    <w:qFormat/>
    <w:rsid w:val="0055011F"/>
    <w:pPr>
      <w:spacing w:after="150"/>
      <w:outlineLvl w:val="2"/>
    </w:pPr>
    <w:rPr>
      <w:rFonts w:ascii="Helvetica" w:hAnsi="Helvetica"/>
      <w:b/>
      <w:bCs/>
      <w:color w:val="464646"/>
      <w:sz w:val="23"/>
      <w:szCs w:val="23"/>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73A4"/>
    <w:pPr>
      <w:tabs>
        <w:tab w:val="center" w:pos="4320"/>
        <w:tab w:val="right" w:pos="8640"/>
      </w:tabs>
    </w:pPr>
  </w:style>
  <w:style w:type="paragraph" w:styleId="Footer">
    <w:name w:val="footer"/>
    <w:basedOn w:val="Normal"/>
    <w:link w:val="FooterChar"/>
    <w:uiPriority w:val="99"/>
    <w:rsid w:val="004C73A4"/>
    <w:pPr>
      <w:tabs>
        <w:tab w:val="center" w:pos="4320"/>
        <w:tab w:val="right" w:pos="8640"/>
      </w:tabs>
    </w:pPr>
  </w:style>
  <w:style w:type="character" w:styleId="Hyperlink">
    <w:name w:val="Hyperlink"/>
    <w:rsid w:val="004651A4"/>
    <w:rPr>
      <w:color w:val="0000FF"/>
      <w:u w:val="single"/>
    </w:rPr>
  </w:style>
  <w:style w:type="paragraph" w:customStyle="1" w:styleId="ColorfulList-Accent11">
    <w:name w:val="Colorful List - Accent 11"/>
    <w:basedOn w:val="Normal"/>
    <w:uiPriority w:val="34"/>
    <w:qFormat/>
    <w:rsid w:val="00B34564"/>
    <w:pPr>
      <w:ind w:left="720"/>
    </w:pPr>
    <w:rPr>
      <w:sz w:val="24"/>
      <w:szCs w:val="24"/>
    </w:rPr>
  </w:style>
  <w:style w:type="paragraph" w:customStyle="1" w:styleId="ColorfulList-Accent12">
    <w:name w:val="Colorful List - Accent 12"/>
    <w:basedOn w:val="Normal"/>
    <w:uiPriority w:val="34"/>
    <w:qFormat/>
    <w:rsid w:val="00B34564"/>
    <w:pPr>
      <w:ind w:left="720"/>
    </w:pPr>
    <w:rPr>
      <w:sz w:val="24"/>
      <w:szCs w:val="24"/>
    </w:rPr>
  </w:style>
  <w:style w:type="character" w:customStyle="1" w:styleId="apple-style-span">
    <w:name w:val="apple-style-span"/>
    <w:basedOn w:val="DefaultParagraphFont"/>
    <w:rsid w:val="00B34564"/>
  </w:style>
  <w:style w:type="paragraph" w:customStyle="1" w:styleId="Default">
    <w:name w:val="Default"/>
    <w:rsid w:val="00C0704D"/>
    <w:pPr>
      <w:autoSpaceDE w:val="0"/>
      <w:autoSpaceDN w:val="0"/>
      <w:adjustRightInd w:val="0"/>
    </w:pPr>
    <w:rPr>
      <w:color w:val="000000"/>
      <w:sz w:val="24"/>
      <w:szCs w:val="24"/>
    </w:rPr>
  </w:style>
  <w:style w:type="table" w:styleId="TableGrid">
    <w:name w:val="Table Grid"/>
    <w:basedOn w:val="TableNormal"/>
    <w:rsid w:val="00EB6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60458D"/>
    <w:rPr>
      <w:sz w:val="16"/>
      <w:szCs w:val="16"/>
    </w:rPr>
  </w:style>
  <w:style w:type="paragraph" w:styleId="PlainText">
    <w:name w:val="Plain Text"/>
    <w:basedOn w:val="Normal"/>
    <w:link w:val="PlainTextChar"/>
    <w:uiPriority w:val="99"/>
    <w:unhideWhenUsed/>
    <w:rsid w:val="00A16C78"/>
    <w:rPr>
      <w:rFonts w:ascii="Calibri" w:eastAsia="Calibri" w:hAnsi="Calibri"/>
      <w:sz w:val="22"/>
      <w:szCs w:val="21"/>
      <w:lang w:val="x-none" w:eastAsia="x-none"/>
    </w:rPr>
  </w:style>
  <w:style w:type="character" w:customStyle="1" w:styleId="PlainTextChar">
    <w:name w:val="Plain Text Char"/>
    <w:link w:val="PlainText"/>
    <w:uiPriority w:val="99"/>
    <w:rsid w:val="00A16C78"/>
    <w:rPr>
      <w:rFonts w:ascii="Calibri" w:eastAsia="Calibri" w:hAnsi="Calibri"/>
      <w:sz w:val="22"/>
      <w:szCs w:val="21"/>
    </w:rPr>
  </w:style>
  <w:style w:type="character" w:customStyle="1" w:styleId="Heading3Char">
    <w:name w:val="Heading 3 Char"/>
    <w:link w:val="Heading3"/>
    <w:uiPriority w:val="9"/>
    <w:rsid w:val="0055011F"/>
    <w:rPr>
      <w:rFonts w:ascii="Helvetica" w:hAnsi="Helvetica" w:cs="Helvetica"/>
      <w:b/>
      <w:bCs/>
      <w:color w:val="464646"/>
      <w:sz w:val="23"/>
      <w:szCs w:val="23"/>
    </w:rPr>
  </w:style>
  <w:style w:type="paragraph" w:styleId="NormalWeb">
    <w:name w:val="Normal (Web)"/>
    <w:basedOn w:val="Normal"/>
    <w:uiPriority w:val="99"/>
    <w:unhideWhenUsed/>
    <w:rsid w:val="0055011F"/>
    <w:pPr>
      <w:spacing w:before="100" w:beforeAutospacing="1" w:after="100" w:afterAutospacing="1" w:line="300" w:lineRule="atLeast"/>
    </w:pPr>
    <w:rPr>
      <w:rFonts w:ascii="Helvetica" w:hAnsi="Helvetica" w:cs="Helvetica"/>
    </w:rPr>
  </w:style>
  <w:style w:type="character" w:styleId="Emphasis">
    <w:name w:val="Emphasis"/>
    <w:uiPriority w:val="20"/>
    <w:qFormat/>
    <w:rsid w:val="0055011F"/>
    <w:rPr>
      <w:rFonts w:cs="Times New Roman"/>
      <w:i/>
      <w:iCs/>
    </w:rPr>
  </w:style>
  <w:style w:type="character" w:styleId="Strong">
    <w:name w:val="Strong"/>
    <w:uiPriority w:val="22"/>
    <w:qFormat/>
    <w:rsid w:val="0055011F"/>
    <w:rPr>
      <w:rFonts w:cs="Times New Roman"/>
      <w:b/>
      <w:bCs/>
    </w:rPr>
  </w:style>
  <w:style w:type="paragraph" w:styleId="BalloonText">
    <w:name w:val="Balloon Text"/>
    <w:basedOn w:val="Normal"/>
    <w:link w:val="BalloonTextChar"/>
    <w:rsid w:val="00586827"/>
    <w:rPr>
      <w:rFonts w:ascii="Segoe UI" w:hAnsi="Segoe UI"/>
      <w:sz w:val="18"/>
      <w:szCs w:val="18"/>
      <w:lang w:val="x-none" w:eastAsia="x-none"/>
    </w:rPr>
  </w:style>
  <w:style w:type="character" w:customStyle="1" w:styleId="BalloonTextChar">
    <w:name w:val="Balloon Text Char"/>
    <w:link w:val="BalloonText"/>
    <w:rsid w:val="00586827"/>
    <w:rPr>
      <w:rFonts w:ascii="Segoe UI" w:hAnsi="Segoe UI" w:cs="Segoe UI"/>
      <w:sz w:val="18"/>
      <w:szCs w:val="18"/>
    </w:rPr>
  </w:style>
  <w:style w:type="character" w:styleId="FootnoteReference">
    <w:name w:val="footnote reference"/>
    <w:uiPriority w:val="99"/>
    <w:unhideWhenUsed/>
    <w:rsid w:val="008E2049"/>
    <w:rPr>
      <w:vertAlign w:val="superscript"/>
    </w:rPr>
  </w:style>
  <w:style w:type="paragraph" w:styleId="FootnoteText">
    <w:name w:val="footnote text"/>
    <w:basedOn w:val="Normal"/>
    <w:link w:val="FootnoteTextChar"/>
    <w:uiPriority w:val="99"/>
    <w:unhideWhenUsed/>
    <w:rsid w:val="008E2049"/>
    <w:rPr>
      <w:rFonts w:ascii="Calibri" w:eastAsia="Calibri" w:hAnsi="Calibri"/>
      <w:lang w:val="x-none" w:eastAsia="x-none"/>
    </w:rPr>
  </w:style>
  <w:style w:type="character" w:customStyle="1" w:styleId="FootnoteTextChar">
    <w:name w:val="Footnote Text Char"/>
    <w:link w:val="FootnoteText"/>
    <w:uiPriority w:val="99"/>
    <w:rsid w:val="008E2049"/>
    <w:rPr>
      <w:rFonts w:ascii="Calibri" w:eastAsia="Calibri" w:hAnsi="Calibri"/>
    </w:rPr>
  </w:style>
  <w:style w:type="character" w:customStyle="1" w:styleId="FooterChar">
    <w:name w:val="Footer Char"/>
    <w:link w:val="Footer"/>
    <w:uiPriority w:val="99"/>
    <w:rsid w:val="00103B35"/>
  </w:style>
  <w:style w:type="character" w:customStyle="1" w:styleId="HeaderChar">
    <w:name w:val="Header Char"/>
    <w:link w:val="Header"/>
    <w:uiPriority w:val="99"/>
    <w:rsid w:val="009B2457"/>
  </w:style>
  <w:style w:type="paragraph" w:styleId="ListParagraph">
    <w:name w:val="List Paragraph"/>
    <w:basedOn w:val="Normal"/>
    <w:uiPriority w:val="34"/>
    <w:qFormat/>
    <w:rsid w:val="00450D54"/>
    <w:pPr>
      <w:ind w:left="720"/>
      <w:contextualSpacing/>
    </w:pPr>
  </w:style>
  <w:style w:type="paragraph" w:styleId="CommentText">
    <w:name w:val="annotation text"/>
    <w:basedOn w:val="Normal"/>
    <w:link w:val="CommentTextChar"/>
    <w:rsid w:val="009E6A19"/>
    <w:rPr>
      <w:sz w:val="24"/>
      <w:szCs w:val="24"/>
    </w:rPr>
  </w:style>
  <w:style w:type="character" w:customStyle="1" w:styleId="CommentTextChar">
    <w:name w:val="Comment Text Char"/>
    <w:basedOn w:val="DefaultParagraphFont"/>
    <w:link w:val="CommentText"/>
    <w:rsid w:val="009E6A19"/>
    <w:rPr>
      <w:sz w:val="24"/>
      <w:szCs w:val="24"/>
    </w:rPr>
  </w:style>
  <w:style w:type="paragraph" w:styleId="CommentSubject">
    <w:name w:val="annotation subject"/>
    <w:basedOn w:val="CommentText"/>
    <w:next w:val="CommentText"/>
    <w:link w:val="CommentSubjectChar"/>
    <w:rsid w:val="009E6A19"/>
    <w:rPr>
      <w:b/>
      <w:bCs/>
      <w:sz w:val="20"/>
      <w:szCs w:val="20"/>
    </w:rPr>
  </w:style>
  <w:style w:type="character" w:customStyle="1" w:styleId="CommentSubjectChar">
    <w:name w:val="Comment Subject Char"/>
    <w:basedOn w:val="CommentTextChar"/>
    <w:link w:val="CommentSubject"/>
    <w:rsid w:val="009E6A1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95547">
      <w:bodyDiv w:val="1"/>
      <w:marLeft w:val="0"/>
      <w:marRight w:val="0"/>
      <w:marTop w:val="0"/>
      <w:marBottom w:val="0"/>
      <w:divBdr>
        <w:top w:val="none" w:sz="0" w:space="0" w:color="auto"/>
        <w:left w:val="none" w:sz="0" w:space="0" w:color="auto"/>
        <w:bottom w:val="none" w:sz="0" w:space="0" w:color="auto"/>
        <w:right w:val="none" w:sz="0" w:space="0" w:color="auto"/>
      </w:divBdr>
    </w:div>
    <w:div w:id="111484106">
      <w:bodyDiv w:val="1"/>
      <w:marLeft w:val="0"/>
      <w:marRight w:val="0"/>
      <w:marTop w:val="0"/>
      <w:marBottom w:val="0"/>
      <w:divBdr>
        <w:top w:val="none" w:sz="0" w:space="0" w:color="auto"/>
        <w:left w:val="none" w:sz="0" w:space="0" w:color="auto"/>
        <w:bottom w:val="none" w:sz="0" w:space="0" w:color="auto"/>
        <w:right w:val="none" w:sz="0" w:space="0" w:color="auto"/>
      </w:divBdr>
    </w:div>
    <w:div w:id="841237127">
      <w:bodyDiv w:val="1"/>
      <w:marLeft w:val="0"/>
      <w:marRight w:val="0"/>
      <w:marTop w:val="0"/>
      <w:marBottom w:val="0"/>
      <w:divBdr>
        <w:top w:val="none" w:sz="0" w:space="0" w:color="auto"/>
        <w:left w:val="none" w:sz="0" w:space="0" w:color="auto"/>
        <w:bottom w:val="none" w:sz="0" w:space="0" w:color="auto"/>
        <w:right w:val="none" w:sz="0" w:space="0" w:color="auto"/>
      </w:divBdr>
    </w:div>
    <w:div w:id="1918981041">
      <w:bodyDiv w:val="1"/>
      <w:marLeft w:val="0"/>
      <w:marRight w:val="0"/>
      <w:marTop w:val="0"/>
      <w:marBottom w:val="0"/>
      <w:divBdr>
        <w:top w:val="none" w:sz="0" w:space="0" w:color="auto"/>
        <w:left w:val="none" w:sz="0" w:space="0" w:color="auto"/>
        <w:bottom w:val="none" w:sz="0" w:space="0" w:color="auto"/>
        <w:right w:val="none" w:sz="0" w:space="0" w:color="auto"/>
      </w:divBdr>
    </w:div>
    <w:div w:id="203988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eselyl\Local%20Settings\Temporary%20Internet%20Files\OLK218\LCAO%20Fax%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11586-23F6-448E-9DDE-D855EE69F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LCAO Fax Template.dot</Template>
  <TotalTime>1</TotalTime>
  <Pages>1</Pages>
  <Words>377</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January 25, 2006</vt:lpstr>
    </vt:vector>
  </TitlesOfParts>
  <Company>NCPSSM</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25, 2006</dc:title>
  <dc:creator>weselyl</dc:creator>
  <cp:lastModifiedBy>Howard Bedlin</cp:lastModifiedBy>
  <cp:revision>2</cp:revision>
  <cp:lastPrinted>2017-06-29T18:26:00Z</cp:lastPrinted>
  <dcterms:created xsi:type="dcterms:W3CDTF">2017-07-27T18:20:00Z</dcterms:created>
  <dcterms:modified xsi:type="dcterms:W3CDTF">2017-07-27T18:20:00Z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